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33CE" w14:textId="77777777" w:rsidR="001D3229" w:rsidRPr="00C15214" w:rsidRDefault="00EE5A74" w:rsidP="009F4125">
      <w:pPr>
        <w:spacing w:after="0"/>
        <w:rPr>
          <w:rFonts w:ascii="Times New Roman" w:hAnsi="Times New Roman" w:cs="Times New Roman"/>
          <w:noProof/>
        </w:rPr>
      </w:pP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2D0F" wp14:editId="565BF7DC">
                <wp:simplePos x="0" y="0"/>
                <wp:positionH relativeFrom="margin">
                  <wp:posOffset>-861060</wp:posOffset>
                </wp:positionH>
                <wp:positionV relativeFrom="paragraph">
                  <wp:posOffset>528955</wp:posOffset>
                </wp:positionV>
                <wp:extent cx="7067550" cy="4381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8ECD" w14:textId="55753950" w:rsidR="0045771B" w:rsidRPr="005427DF" w:rsidRDefault="0045771B" w:rsidP="004F0415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Autores: Prof. Dr. Claudia Maria Prudêncio de Mera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,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m</w:t>
                            </w:r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estrando Adriano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Chirst</w:t>
                            </w:r>
                            <w:proofErr w:type="spellEnd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Guma</w:t>
                            </w:r>
                            <w:proofErr w:type="spellEnd"/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e bolsista Luiz Eduardo Machado Nunes. Acadêmico do curso de Ciências Contábeis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92D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8pt;margin-top:41.65pt;width:556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" filled="f" stroked="f">
                <v:textbox>
                  <w:txbxContent>
                    <w:p w14:paraId="2DCC8ECD" w14:textId="55753950" w:rsidR="0045771B" w:rsidRPr="005427DF" w:rsidRDefault="0045771B" w:rsidP="004F0415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Autores: Prof. Dr. Claudia Maria Prudêncio de Mera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,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m</w:t>
                      </w:r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estrando Adriano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Chirst</w:t>
                      </w:r>
                      <w:proofErr w:type="spellEnd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Guma</w:t>
                      </w:r>
                      <w:proofErr w:type="spellEnd"/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e bolsista Luiz Eduardo Machado Nunes. Acadêmico do curso de Ciências Contábeis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4D63" wp14:editId="5F87769A">
                <wp:simplePos x="0" y="0"/>
                <wp:positionH relativeFrom="column">
                  <wp:posOffset>964565</wp:posOffset>
                </wp:positionH>
                <wp:positionV relativeFrom="paragraph">
                  <wp:posOffset>282575</wp:posOffset>
                </wp:positionV>
                <wp:extent cx="5143500" cy="2540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37A3" w14:textId="77777777" w:rsidR="0045771B" w:rsidRPr="00E23603" w:rsidRDefault="0045771B" w:rsidP="00EE5A74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ÍNDICE DO CUSTO D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CESTA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BÁSICA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5427DF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O MUNICÍPIO D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E CRUZ ALTA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-RS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A4D63" id="_x0000_s1027" type="#_x0000_t202" style="position:absolute;margin-left:75.95pt;margin-top:22.25pt;width:40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" filled="f" stroked="f">
                <v:textbox>
                  <w:txbxContent>
                    <w:p w14:paraId="5DF637A3" w14:textId="77777777" w:rsidR="0045771B" w:rsidRPr="00E23603" w:rsidRDefault="0045771B" w:rsidP="00EE5A74">
                      <w:pPr>
                        <w:jc w:val="center"/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</w:pP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ÍNDICE DO CUSTO D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A 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CESTA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BÁSICA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D</w:t>
                      </w:r>
                      <w:r w:rsidR="005427DF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O MUNICÍPIO D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E CRUZ ALTA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-RS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DCF27" wp14:editId="5A6109DF">
                <wp:simplePos x="0" y="0"/>
                <wp:positionH relativeFrom="column">
                  <wp:posOffset>3606165</wp:posOffset>
                </wp:positionH>
                <wp:positionV relativeFrom="paragraph">
                  <wp:posOffset>-614045</wp:posOffset>
                </wp:positionV>
                <wp:extent cx="2838450" cy="508000"/>
                <wp:effectExtent l="0" t="0" r="0" b="63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53BF" w14:textId="77777777" w:rsidR="0045771B" w:rsidRPr="00EE5A74" w:rsidRDefault="0045771B" w:rsidP="00EE5A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A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Start – Agência de Empreendedorismo, Inovação e Transferência de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DCF27" id="_x0000_s1028" type="#_x0000_t202" style="position:absolute;margin-left:283.95pt;margin-top:-48.35pt;width:223.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" filled="f" stroked="f">
                <v:textbox>
                  <w:txbxContent>
                    <w:p w14:paraId="1A5153BF" w14:textId="77777777" w:rsidR="0045771B" w:rsidRPr="00EE5A74" w:rsidRDefault="0045771B" w:rsidP="00EE5A7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A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Start – Agência de Empreendedorismo, Inovação e Transferência de Tecnologia</w:t>
                      </w:r>
                    </w:p>
                  </w:txbxContent>
                </v:textbox>
              </v:shape>
            </w:pict>
          </mc:Fallback>
        </mc:AlternateContent>
      </w:r>
      <w:r w:rsidR="009F376C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48FD8" wp14:editId="2ACF3786">
                <wp:simplePos x="0" y="0"/>
                <wp:positionH relativeFrom="column">
                  <wp:posOffset>3060065</wp:posOffset>
                </wp:positionH>
                <wp:positionV relativeFrom="paragraph">
                  <wp:posOffset>-871220</wp:posOffset>
                </wp:positionV>
                <wp:extent cx="2381250" cy="2540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32B9" w14:textId="77777777" w:rsidR="0045771B" w:rsidRPr="00E23603" w:rsidRDefault="0045771B" w:rsidP="00E236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ISSN: 2447-7206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8FD8" id="_x0000_s1029" type="#_x0000_t202" style="position:absolute;margin-left:240.95pt;margin-top:-68.6pt;width:18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" filled="f" stroked="f">
                <v:textbox>
                  <w:txbxContent>
                    <w:p w14:paraId="3E1332B9" w14:textId="77777777" w:rsidR="0045771B" w:rsidRPr="00E23603" w:rsidRDefault="0045771B" w:rsidP="00E2360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603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</w:rPr>
                        <w:t xml:space="preserve">ISSN: 2447-7206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D24A" wp14:editId="773D4D14">
                <wp:simplePos x="0" y="0"/>
                <wp:positionH relativeFrom="column">
                  <wp:posOffset>1185868</wp:posOffset>
                </wp:positionH>
                <wp:positionV relativeFrom="paragraph">
                  <wp:posOffset>537514</wp:posOffset>
                </wp:positionV>
                <wp:extent cx="4254500" cy="2540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7182" w14:textId="77777777" w:rsidR="0045771B" w:rsidRPr="00B57BB2" w:rsidRDefault="0045771B" w:rsidP="00B57BB2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ÍNDICE DO CUST</w:t>
                            </w:r>
                            <w:r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O DE CESTAS DE CRUZ ALTA - Nº 09 – ABRIL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1D24A" id="_x0000_s1030" type="#_x0000_t202" style="position:absolute;margin-left:93.4pt;margin-top:42.3pt;width:33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" filled="f" stroked="f">
                <v:textbox>
                  <w:txbxContent>
                    <w:p w14:paraId="34B17182" w14:textId="77777777" w:rsidR="0045771B" w:rsidRPr="00B57BB2" w:rsidRDefault="0045771B" w:rsidP="00B57BB2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ÍNDICE DO CUST</w:t>
                      </w:r>
                      <w:r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O DE CESTAS DE CRUZ ALTA - Nº 09 – ABRIL DE 2017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2DD33" wp14:editId="1FAC946B">
                <wp:simplePos x="0" y="0"/>
                <wp:positionH relativeFrom="margin">
                  <wp:posOffset>2228850</wp:posOffset>
                </wp:positionH>
                <wp:positionV relativeFrom="margin">
                  <wp:posOffset>116205</wp:posOffset>
                </wp:positionV>
                <wp:extent cx="2503805" cy="477520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F7E9" w14:textId="77777777" w:rsidR="0045771B" w:rsidRPr="00B57BB2" w:rsidRDefault="0045771B" w:rsidP="00B57BB2">
                            <w:pPr>
                              <w:shd w:val="clear" w:color="auto" w:fill="FFFFFF" w:themeFill="background1"/>
                              <w:rPr>
                                <w:color w:val="95B3D7" w:themeColor="accent1" w:themeTint="99"/>
                                <w:sz w:val="56"/>
                                <w:szCs w:val="56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56"/>
                                <w:szCs w:val="56"/>
                              </w:rPr>
                              <w:t xml:space="preserve">BOLETIM ICCCA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2DD33" id="_x0000_s1031" type="#_x0000_t202" style="position:absolute;margin-left:175.5pt;margin-top:9.15pt;width:197.15pt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" stroked="f">
                <v:textbox>
                  <w:txbxContent>
                    <w:p w14:paraId="6F61F7E9" w14:textId="77777777" w:rsidR="0045771B" w:rsidRPr="00B57BB2" w:rsidRDefault="0045771B" w:rsidP="00B57BB2">
                      <w:pPr>
                        <w:shd w:val="clear" w:color="auto" w:fill="FFFFFF" w:themeFill="background1"/>
                        <w:rPr>
                          <w:color w:val="95B3D7" w:themeColor="accent1" w:themeTint="99"/>
                          <w:sz w:val="56"/>
                          <w:szCs w:val="56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56"/>
                          <w:szCs w:val="56"/>
                        </w:rPr>
                        <w:t xml:space="preserve">BOLETIM ICCCA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76C" w:rsidRPr="009F37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8B5661" w14:textId="77777777" w:rsidR="004B11EC" w:rsidRPr="00C15214" w:rsidRDefault="004F0415" w:rsidP="009F4125">
      <w:pPr>
        <w:spacing w:after="0"/>
        <w:rPr>
          <w:rFonts w:ascii="Times New Roman" w:hAnsi="Times New Roman" w:cs="Times New Roman"/>
        </w:rPr>
      </w:pPr>
      <w:r w:rsidRPr="00C152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1" layoutInCell="1" allowOverlap="1" wp14:anchorId="3AC68AC3" wp14:editId="6DC63606">
            <wp:simplePos x="0" y="0"/>
            <wp:positionH relativeFrom="margin">
              <wp:posOffset>-1100455</wp:posOffset>
            </wp:positionH>
            <wp:positionV relativeFrom="margin">
              <wp:posOffset>-903605</wp:posOffset>
            </wp:positionV>
            <wp:extent cx="7707630" cy="1884045"/>
            <wp:effectExtent l="0" t="0" r="762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9A7B" w14:textId="187C77F1" w:rsidR="00D95670" w:rsidRPr="00343519" w:rsidRDefault="00A158BB" w:rsidP="009F4125">
      <w:pPr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343519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17792" behindDoc="0" locked="1" layoutInCell="1" allowOverlap="1" wp14:anchorId="6813868E" wp14:editId="501DD186">
            <wp:simplePos x="0" y="0"/>
            <wp:positionH relativeFrom="margin">
              <wp:posOffset>-1089025</wp:posOffset>
            </wp:positionH>
            <wp:positionV relativeFrom="margin">
              <wp:posOffset>-899795</wp:posOffset>
            </wp:positionV>
            <wp:extent cx="7707630" cy="1884045"/>
            <wp:effectExtent l="0" t="0" r="762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F5" w:rsidRPr="00343519">
        <w:rPr>
          <w:rFonts w:ascii="Arial" w:hAnsi="Arial" w:cs="Arial"/>
          <w:b/>
          <w:sz w:val="20"/>
          <w:szCs w:val="18"/>
        </w:rPr>
        <w:t xml:space="preserve">CESTA BÁSICA DE CRUZ ALTA REGISTROU </w:t>
      </w:r>
      <w:r w:rsidR="00AC2502">
        <w:rPr>
          <w:rFonts w:ascii="Arial" w:hAnsi="Arial" w:cs="Arial"/>
          <w:b/>
          <w:sz w:val="20"/>
          <w:szCs w:val="18"/>
        </w:rPr>
        <w:t>QUEDA</w:t>
      </w:r>
      <w:r w:rsidR="00DC5655">
        <w:rPr>
          <w:rFonts w:ascii="Arial" w:hAnsi="Arial" w:cs="Arial"/>
          <w:b/>
          <w:sz w:val="20"/>
          <w:szCs w:val="18"/>
        </w:rPr>
        <w:t xml:space="preserve"> DE</w:t>
      </w:r>
      <w:r w:rsidR="00FA6AF5" w:rsidRPr="00343519">
        <w:rPr>
          <w:rFonts w:ascii="Arial" w:hAnsi="Arial" w:cs="Arial"/>
          <w:b/>
          <w:sz w:val="20"/>
          <w:szCs w:val="18"/>
        </w:rPr>
        <w:t xml:space="preserve"> </w:t>
      </w:r>
      <w:r w:rsidR="00AC2502" w:rsidRPr="00AC2502">
        <w:rPr>
          <w:rFonts w:ascii="Arial" w:hAnsi="Arial" w:cs="Arial"/>
          <w:b/>
          <w:color w:val="FF0000"/>
          <w:sz w:val="20"/>
          <w:szCs w:val="18"/>
        </w:rPr>
        <w:t>2,84</w:t>
      </w:r>
      <w:r w:rsidR="006C224F" w:rsidRPr="00AC2502">
        <w:rPr>
          <w:rFonts w:ascii="Arial" w:hAnsi="Arial" w:cs="Arial"/>
          <w:b/>
          <w:color w:val="FF0000"/>
          <w:sz w:val="20"/>
          <w:szCs w:val="18"/>
        </w:rPr>
        <w:t>%</w:t>
      </w:r>
      <w:r w:rsidR="00D95670" w:rsidRPr="00B22AAD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="00D95670" w:rsidRPr="00343519">
        <w:rPr>
          <w:rFonts w:ascii="Arial" w:hAnsi="Arial" w:cs="Arial"/>
          <w:b/>
          <w:sz w:val="20"/>
          <w:szCs w:val="18"/>
        </w:rPr>
        <w:t xml:space="preserve">NO MÊS DE </w:t>
      </w:r>
      <w:r w:rsidR="00AC2502">
        <w:rPr>
          <w:rFonts w:ascii="Arial" w:hAnsi="Arial" w:cs="Arial"/>
          <w:b/>
          <w:sz w:val="20"/>
          <w:szCs w:val="18"/>
        </w:rPr>
        <w:t>DEZEMBRO</w:t>
      </w:r>
      <w:r w:rsidR="00D95670" w:rsidRPr="00343519">
        <w:rPr>
          <w:rFonts w:ascii="Arial" w:hAnsi="Arial" w:cs="Arial"/>
          <w:b/>
          <w:sz w:val="20"/>
          <w:szCs w:val="18"/>
        </w:rPr>
        <w:t>/202</w:t>
      </w:r>
      <w:r w:rsidR="006B30E4">
        <w:rPr>
          <w:rFonts w:ascii="Arial" w:hAnsi="Arial" w:cs="Arial"/>
          <w:b/>
          <w:sz w:val="20"/>
          <w:szCs w:val="18"/>
        </w:rPr>
        <w:t>2</w:t>
      </w:r>
    </w:p>
    <w:p w14:paraId="369C5952" w14:textId="77777777" w:rsidR="00343519" w:rsidRDefault="0034351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1B6333" w14:textId="1A45DFEB" w:rsidR="00A01658" w:rsidRPr="00343519" w:rsidRDefault="00A01658" w:rsidP="009F4125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>O Banco de Dados Regional da Universidade de Cruz Alta, projeto vinculado a Unidade da Agência de Empreendedorismo, Inovação e Transferência de Tecnologia da Universidade de Cruz Alta – START,</w:t>
      </w:r>
      <w:r w:rsidR="009B5934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divulga, por meio deste relatório, os resultados da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 coleta mensal de preços dos 51 produtos que compõem a Cesta de Produtos Básicos da Família. A pesquisa é realizada na primeira semana de cada mês, em se</w:t>
      </w:r>
      <w:r w:rsidR="009F4125">
        <w:rPr>
          <w:rFonts w:ascii="Arial" w:hAnsi="Arial" w:cs="Arial"/>
          <w:color w:val="000000"/>
          <w:sz w:val="20"/>
          <w:szCs w:val="20"/>
        </w:rPr>
        <w:t>i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s supermercados na cidade de Cruz </w:t>
      </w:r>
      <w:proofErr w:type="spellStart"/>
      <w:r w:rsidRPr="00343519">
        <w:rPr>
          <w:rFonts w:ascii="Arial" w:hAnsi="Arial" w:cs="Arial"/>
          <w:color w:val="000000"/>
          <w:sz w:val="20"/>
          <w:szCs w:val="20"/>
        </w:rPr>
        <w:t>Alta-RS</w:t>
      </w:r>
      <w:proofErr w:type="spellEnd"/>
      <w:r w:rsidRPr="00343519">
        <w:rPr>
          <w:rFonts w:ascii="Arial" w:hAnsi="Arial" w:cs="Arial"/>
          <w:color w:val="000000"/>
          <w:sz w:val="20"/>
          <w:szCs w:val="20"/>
        </w:rPr>
        <w:t>.</w:t>
      </w:r>
    </w:p>
    <w:p w14:paraId="60B96F25" w14:textId="782B4EF8" w:rsidR="00FA6AF5" w:rsidRDefault="003B4813" w:rsidP="009F4125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Conforme a Figura 1,</w:t>
      </w:r>
      <w:r w:rsidR="00141415">
        <w:rPr>
          <w:rFonts w:ascii="Arial" w:hAnsi="Arial" w:cs="Arial"/>
          <w:sz w:val="20"/>
          <w:szCs w:val="18"/>
        </w:rPr>
        <w:t xml:space="preserve"> </w:t>
      </w:r>
      <w:r w:rsidR="009F4125">
        <w:rPr>
          <w:rFonts w:ascii="Arial" w:hAnsi="Arial" w:cs="Arial"/>
          <w:sz w:val="20"/>
          <w:szCs w:val="18"/>
        </w:rPr>
        <w:t>v</w:t>
      </w:r>
      <w:r w:rsidR="00FA6AF5" w:rsidRPr="00343519">
        <w:rPr>
          <w:rFonts w:ascii="Arial" w:hAnsi="Arial" w:cs="Arial"/>
          <w:sz w:val="20"/>
          <w:szCs w:val="18"/>
        </w:rPr>
        <w:t>erificou-se que o custo dos produtos que compõem a cesta básica de uma família típica cruz-altense apresentou um</w:t>
      </w:r>
      <w:r w:rsidR="00AC2502">
        <w:rPr>
          <w:rFonts w:ascii="Arial" w:hAnsi="Arial" w:cs="Arial"/>
          <w:sz w:val="20"/>
          <w:szCs w:val="18"/>
        </w:rPr>
        <w:t>a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AC2502">
        <w:rPr>
          <w:rFonts w:ascii="Arial" w:hAnsi="Arial" w:cs="Arial"/>
          <w:sz w:val="20"/>
          <w:szCs w:val="18"/>
        </w:rPr>
        <w:t>queda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 xml:space="preserve">de </w:t>
      </w:r>
      <w:r w:rsidR="00AC2502">
        <w:rPr>
          <w:rFonts w:ascii="Arial" w:hAnsi="Arial" w:cs="Arial"/>
          <w:sz w:val="20"/>
          <w:szCs w:val="18"/>
        </w:rPr>
        <w:t>2,84</w:t>
      </w:r>
      <w:r w:rsidR="00FA6AF5" w:rsidRPr="00343519">
        <w:rPr>
          <w:rFonts w:ascii="Arial" w:hAnsi="Arial" w:cs="Arial"/>
          <w:sz w:val="20"/>
          <w:szCs w:val="18"/>
        </w:rPr>
        <w:t xml:space="preserve">% no mês de </w:t>
      </w:r>
      <w:r w:rsidR="00AC2502">
        <w:rPr>
          <w:rFonts w:ascii="Arial" w:hAnsi="Arial" w:cs="Arial"/>
          <w:sz w:val="20"/>
          <w:szCs w:val="18"/>
        </w:rPr>
        <w:t>deze</w:t>
      </w:r>
      <w:r w:rsidR="00F46365">
        <w:rPr>
          <w:rFonts w:ascii="Arial" w:hAnsi="Arial" w:cs="Arial"/>
          <w:sz w:val="20"/>
          <w:szCs w:val="18"/>
        </w:rPr>
        <w:t>mbro</w:t>
      </w:r>
      <w:r w:rsidR="00FA6AF5" w:rsidRPr="008920CE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>de 202</w:t>
      </w:r>
      <w:r w:rsidR="006B30E4">
        <w:rPr>
          <w:rFonts w:ascii="Arial" w:hAnsi="Arial" w:cs="Arial"/>
          <w:sz w:val="20"/>
          <w:szCs w:val="18"/>
        </w:rPr>
        <w:t>2</w:t>
      </w:r>
      <w:r w:rsidR="009F4125">
        <w:rPr>
          <w:rFonts w:ascii="Arial" w:hAnsi="Arial" w:cs="Arial"/>
          <w:sz w:val="20"/>
          <w:szCs w:val="18"/>
        </w:rPr>
        <w:t>, qu</w:t>
      </w:r>
      <w:r w:rsidR="00FA6AF5" w:rsidRPr="00343519">
        <w:rPr>
          <w:rFonts w:ascii="Arial" w:hAnsi="Arial" w:cs="Arial"/>
          <w:sz w:val="20"/>
          <w:szCs w:val="18"/>
        </w:rPr>
        <w:t xml:space="preserve">ando comparado com os preços médios praticados no mês </w:t>
      </w:r>
      <w:r w:rsidR="006B30E4">
        <w:rPr>
          <w:rFonts w:ascii="Arial" w:hAnsi="Arial" w:cs="Arial"/>
          <w:sz w:val="20"/>
          <w:szCs w:val="18"/>
        </w:rPr>
        <w:t xml:space="preserve">de </w:t>
      </w:r>
      <w:r w:rsidR="00102859">
        <w:rPr>
          <w:rFonts w:ascii="Arial" w:hAnsi="Arial" w:cs="Arial"/>
          <w:sz w:val="20"/>
          <w:szCs w:val="18"/>
        </w:rPr>
        <w:t>novem</w:t>
      </w:r>
      <w:r w:rsidR="009C71E0">
        <w:rPr>
          <w:rFonts w:ascii="Arial" w:hAnsi="Arial" w:cs="Arial"/>
          <w:sz w:val="20"/>
          <w:szCs w:val="18"/>
        </w:rPr>
        <w:t>bro</w:t>
      </w:r>
      <w:r w:rsidR="00FA6AF5" w:rsidRPr="00343519">
        <w:rPr>
          <w:rFonts w:ascii="Arial" w:hAnsi="Arial" w:cs="Arial"/>
          <w:sz w:val="20"/>
          <w:szCs w:val="18"/>
        </w:rPr>
        <w:t xml:space="preserve"> de 202</w:t>
      </w:r>
      <w:r w:rsidR="00FD5BAC">
        <w:rPr>
          <w:rFonts w:ascii="Arial" w:hAnsi="Arial" w:cs="Arial"/>
          <w:sz w:val="20"/>
          <w:szCs w:val="18"/>
        </w:rPr>
        <w:t>2</w:t>
      </w:r>
      <w:r w:rsidR="00FA6AF5" w:rsidRPr="00343519">
        <w:rPr>
          <w:rFonts w:ascii="Arial" w:hAnsi="Arial" w:cs="Arial"/>
          <w:sz w:val="20"/>
          <w:szCs w:val="18"/>
        </w:rPr>
        <w:t>. No mês de</w:t>
      </w:r>
      <w:r w:rsidR="00A94B48">
        <w:rPr>
          <w:rFonts w:ascii="Arial" w:hAnsi="Arial" w:cs="Arial"/>
          <w:sz w:val="20"/>
          <w:szCs w:val="18"/>
        </w:rPr>
        <w:t xml:space="preserve"> </w:t>
      </w:r>
      <w:r w:rsidR="00102859">
        <w:rPr>
          <w:rFonts w:ascii="Arial" w:hAnsi="Arial" w:cs="Arial"/>
          <w:sz w:val="20"/>
          <w:szCs w:val="18"/>
        </w:rPr>
        <w:t>novembro</w:t>
      </w:r>
      <w:r>
        <w:rPr>
          <w:rFonts w:ascii="Arial" w:hAnsi="Arial" w:cs="Arial"/>
          <w:sz w:val="20"/>
          <w:szCs w:val="18"/>
        </w:rPr>
        <w:t xml:space="preserve"> foram necessários R$ </w:t>
      </w:r>
      <w:r w:rsidR="00613F74">
        <w:rPr>
          <w:rFonts w:ascii="Arial" w:hAnsi="Arial" w:cs="Arial"/>
          <w:sz w:val="20"/>
          <w:szCs w:val="18"/>
        </w:rPr>
        <w:t>1.0</w:t>
      </w:r>
      <w:r w:rsidR="00102859">
        <w:rPr>
          <w:rFonts w:ascii="Arial" w:hAnsi="Arial" w:cs="Arial"/>
          <w:sz w:val="20"/>
          <w:szCs w:val="18"/>
        </w:rPr>
        <w:t>55</w:t>
      </w:r>
      <w:r w:rsidR="00F46365">
        <w:rPr>
          <w:rFonts w:ascii="Arial" w:hAnsi="Arial" w:cs="Arial"/>
          <w:sz w:val="20"/>
          <w:szCs w:val="18"/>
        </w:rPr>
        <w:t>,</w:t>
      </w:r>
      <w:r w:rsidR="00102859">
        <w:rPr>
          <w:rFonts w:ascii="Arial" w:hAnsi="Arial" w:cs="Arial"/>
          <w:sz w:val="20"/>
          <w:szCs w:val="18"/>
        </w:rPr>
        <w:t>08</w:t>
      </w:r>
      <w:r w:rsidR="00FA6AF5" w:rsidRPr="00343519">
        <w:rPr>
          <w:rFonts w:ascii="Arial" w:hAnsi="Arial" w:cs="Arial"/>
          <w:sz w:val="20"/>
          <w:szCs w:val="18"/>
        </w:rPr>
        <w:t xml:space="preserve"> para aquisição da cesta, ao passo que em </w:t>
      </w:r>
      <w:r w:rsidR="00102859">
        <w:rPr>
          <w:rFonts w:ascii="Arial" w:hAnsi="Arial" w:cs="Arial"/>
          <w:sz w:val="20"/>
          <w:szCs w:val="18"/>
        </w:rPr>
        <w:t>deze</w:t>
      </w:r>
      <w:r w:rsidR="00F46365">
        <w:rPr>
          <w:rFonts w:ascii="Arial" w:hAnsi="Arial" w:cs="Arial"/>
          <w:sz w:val="20"/>
          <w:szCs w:val="18"/>
        </w:rPr>
        <w:t>mbro</w:t>
      </w:r>
      <w:r w:rsidR="006B30E4">
        <w:rPr>
          <w:rFonts w:ascii="Arial" w:hAnsi="Arial" w:cs="Arial"/>
          <w:sz w:val="20"/>
          <w:szCs w:val="18"/>
        </w:rPr>
        <w:t xml:space="preserve"> de 2022</w:t>
      </w:r>
      <w:r w:rsidR="00FA6AF5" w:rsidRPr="00343519">
        <w:rPr>
          <w:rFonts w:ascii="Arial" w:hAnsi="Arial" w:cs="Arial"/>
          <w:sz w:val="20"/>
          <w:szCs w:val="18"/>
        </w:rPr>
        <w:t xml:space="preserve"> o custo foi de R$ </w:t>
      </w:r>
      <w:r w:rsidR="00B22AAD">
        <w:rPr>
          <w:rFonts w:ascii="Arial" w:hAnsi="Arial" w:cs="Arial"/>
          <w:sz w:val="20"/>
          <w:szCs w:val="18"/>
        </w:rPr>
        <w:t>1.0</w:t>
      </w:r>
      <w:r w:rsidR="00102859">
        <w:rPr>
          <w:rFonts w:ascii="Arial" w:hAnsi="Arial" w:cs="Arial"/>
          <w:sz w:val="20"/>
          <w:szCs w:val="18"/>
        </w:rPr>
        <w:t>25</w:t>
      </w:r>
      <w:r w:rsidR="00F46365">
        <w:rPr>
          <w:rFonts w:ascii="Arial" w:hAnsi="Arial" w:cs="Arial"/>
          <w:sz w:val="20"/>
          <w:szCs w:val="18"/>
        </w:rPr>
        <w:t>,08</w:t>
      </w:r>
      <w:r w:rsidR="009F4125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o que representa </w:t>
      </w:r>
      <w:r w:rsidR="00415EB2">
        <w:rPr>
          <w:rFonts w:ascii="Arial" w:hAnsi="Arial" w:cs="Arial"/>
          <w:sz w:val="20"/>
          <w:szCs w:val="18"/>
        </w:rPr>
        <w:t xml:space="preserve">um </w:t>
      </w:r>
      <w:r w:rsidR="00102859">
        <w:rPr>
          <w:rFonts w:ascii="Arial" w:hAnsi="Arial" w:cs="Arial"/>
          <w:sz w:val="20"/>
          <w:szCs w:val="18"/>
        </w:rPr>
        <w:t>de</w:t>
      </w:r>
      <w:r w:rsidR="009C71E0">
        <w:rPr>
          <w:rFonts w:ascii="Arial" w:hAnsi="Arial" w:cs="Arial"/>
          <w:sz w:val="20"/>
          <w:szCs w:val="18"/>
        </w:rPr>
        <w:t>créscimo</w:t>
      </w:r>
      <w:r w:rsidR="00FA6AF5" w:rsidRPr="00343519">
        <w:rPr>
          <w:rFonts w:ascii="Arial" w:hAnsi="Arial" w:cs="Arial"/>
          <w:sz w:val="20"/>
          <w:szCs w:val="18"/>
        </w:rPr>
        <w:t xml:space="preserve"> de R</w:t>
      </w:r>
      <w:r w:rsidR="00415EB2">
        <w:rPr>
          <w:rFonts w:ascii="Arial" w:hAnsi="Arial" w:cs="Arial"/>
          <w:sz w:val="20"/>
          <w:szCs w:val="18"/>
        </w:rPr>
        <w:t>$</w:t>
      </w:r>
      <w:r w:rsidR="000D4489">
        <w:rPr>
          <w:rFonts w:ascii="Arial" w:hAnsi="Arial" w:cs="Arial"/>
          <w:sz w:val="20"/>
          <w:szCs w:val="18"/>
        </w:rPr>
        <w:t xml:space="preserve"> </w:t>
      </w:r>
      <w:r w:rsidR="00102859">
        <w:t>30,00</w:t>
      </w:r>
      <w:r w:rsidR="003E6849">
        <w:t>.</w:t>
      </w:r>
    </w:p>
    <w:p w14:paraId="44E9D38E" w14:textId="122D9EF7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Figura 1- Evolução do preço da Cesta Básica na cidade de Cruz </w:t>
      </w:r>
      <w:proofErr w:type="spellStart"/>
      <w:r w:rsidRPr="008920CE">
        <w:rPr>
          <w:rFonts w:ascii="Arial" w:hAnsi="Arial" w:cs="Arial"/>
          <w:sz w:val="18"/>
          <w:szCs w:val="18"/>
        </w:rPr>
        <w:t>Alta-RS</w:t>
      </w:r>
      <w:proofErr w:type="spellEnd"/>
    </w:p>
    <w:p w14:paraId="5965C4C1" w14:textId="6C7D679F" w:rsidR="00C9673F" w:rsidRDefault="0052219A" w:rsidP="009F4125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21FD1E73" wp14:editId="0685D39C">
            <wp:extent cx="2567757" cy="206692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2" cy="20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4A59" w14:textId="0D665EF4" w:rsidR="00F46365" w:rsidRDefault="00FA6AF5" w:rsidP="009F4125">
      <w:pPr>
        <w:spacing w:after="0"/>
        <w:jc w:val="both"/>
        <w:rPr>
          <w:sz w:val="18"/>
          <w:szCs w:val="18"/>
        </w:rPr>
      </w:pPr>
      <w:r w:rsidRPr="00C02D62">
        <w:rPr>
          <w:sz w:val="18"/>
          <w:szCs w:val="18"/>
        </w:rPr>
        <w:t xml:space="preserve">Fonte: Banco de Dados Regional – UNICRUZ, </w:t>
      </w:r>
      <w:r w:rsidR="00102859">
        <w:rPr>
          <w:sz w:val="18"/>
          <w:szCs w:val="18"/>
        </w:rPr>
        <w:t>deze</w:t>
      </w:r>
      <w:r w:rsidR="00F46365">
        <w:rPr>
          <w:sz w:val="18"/>
          <w:szCs w:val="18"/>
        </w:rPr>
        <w:t>mbro</w:t>
      </w:r>
    </w:p>
    <w:p w14:paraId="3039F59C" w14:textId="140E51B5" w:rsidR="00FA6AF5" w:rsidRPr="00C02D62" w:rsidRDefault="00FA6AF5" w:rsidP="009F4125">
      <w:pPr>
        <w:spacing w:after="0"/>
        <w:jc w:val="both"/>
        <w:rPr>
          <w:rFonts w:ascii="Arial" w:hAnsi="Arial" w:cs="Arial"/>
          <w:sz w:val="28"/>
        </w:rPr>
      </w:pPr>
      <w:r w:rsidRPr="00C02D62">
        <w:rPr>
          <w:sz w:val="18"/>
          <w:szCs w:val="18"/>
        </w:rPr>
        <w:t xml:space="preserve"> de 202</w:t>
      </w:r>
      <w:r w:rsidR="00321893">
        <w:rPr>
          <w:sz w:val="18"/>
          <w:szCs w:val="18"/>
        </w:rPr>
        <w:t>2</w:t>
      </w:r>
      <w:r w:rsidRPr="00C02D62">
        <w:rPr>
          <w:sz w:val="18"/>
          <w:szCs w:val="18"/>
        </w:rPr>
        <w:t>.</w:t>
      </w:r>
    </w:p>
    <w:p w14:paraId="77C2F609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3B21DE5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0427D38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A901ED0" w14:textId="75B6EAE2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Uma família típica necessitava, em </w:t>
      </w:r>
      <w:r w:rsidR="00C27EE8">
        <w:rPr>
          <w:rFonts w:ascii="Arial" w:hAnsi="Arial" w:cs="Arial"/>
          <w:sz w:val="20"/>
          <w:szCs w:val="20"/>
        </w:rPr>
        <w:t>novembro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FD5BAC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 xml:space="preserve">, de </w:t>
      </w:r>
      <w:r w:rsidR="004F14D3">
        <w:rPr>
          <w:rFonts w:ascii="Arial" w:hAnsi="Arial" w:cs="Arial"/>
          <w:sz w:val="20"/>
          <w:szCs w:val="20"/>
        </w:rPr>
        <w:t>0,</w:t>
      </w:r>
      <w:r w:rsidR="00B22AAD">
        <w:rPr>
          <w:rFonts w:ascii="Arial" w:hAnsi="Arial" w:cs="Arial"/>
          <w:sz w:val="20"/>
          <w:szCs w:val="20"/>
        </w:rPr>
        <w:t>8</w:t>
      </w:r>
      <w:r w:rsidR="00C27EE8">
        <w:rPr>
          <w:rFonts w:ascii="Arial" w:hAnsi="Arial" w:cs="Arial"/>
          <w:sz w:val="20"/>
          <w:szCs w:val="20"/>
        </w:rPr>
        <w:t>71</w:t>
      </w:r>
      <w:r w:rsidRPr="00343519">
        <w:rPr>
          <w:rFonts w:ascii="Arial" w:hAnsi="Arial" w:cs="Arial"/>
          <w:sz w:val="20"/>
          <w:szCs w:val="20"/>
        </w:rPr>
        <w:t xml:space="preserve"> salários mínimos para adquirir a cesta de produtos básicos</w:t>
      </w:r>
      <w:r w:rsidR="00C02D62" w:rsidRPr="00343519">
        <w:rPr>
          <w:rFonts w:ascii="Arial" w:hAnsi="Arial" w:cs="Arial"/>
          <w:sz w:val="20"/>
          <w:szCs w:val="20"/>
        </w:rPr>
        <w:t xml:space="preserve"> (Salário mínimo R$ 1.</w:t>
      </w:r>
      <w:r w:rsidR="00FD5BAC">
        <w:rPr>
          <w:rFonts w:ascii="Arial" w:hAnsi="Arial" w:cs="Arial"/>
          <w:sz w:val="20"/>
          <w:szCs w:val="20"/>
        </w:rPr>
        <w:t>212</w:t>
      </w:r>
      <w:r w:rsidR="00C02D62" w:rsidRPr="00343519">
        <w:rPr>
          <w:rFonts w:ascii="Arial" w:hAnsi="Arial" w:cs="Arial"/>
          <w:sz w:val="20"/>
          <w:szCs w:val="20"/>
        </w:rPr>
        <w:t>,00)</w:t>
      </w:r>
      <w:r w:rsidRPr="00343519">
        <w:rPr>
          <w:rFonts w:ascii="Arial" w:hAnsi="Arial" w:cs="Arial"/>
          <w:sz w:val="20"/>
          <w:szCs w:val="20"/>
        </w:rPr>
        <w:t xml:space="preserve">. No mês de </w:t>
      </w:r>
      <w:r w:rsidR="00C27EE8">
        <w:rPr>
          <w:rFonts w:ascii="Arial" w:hAnsi="Arial" w:cs="Arial"/>
          <w:sz w:val="20"/>
          <w:szCs w:val="20"/>
        </w:rPr>
        <w:t>dezembro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6B30E4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>, foi necessário de 0,</w:t>
      </w:r>
      <w:r w:rsidR="00B22AAD">
        <w:rPr>
          <w:rFonts w:ascii="Arial" w:hAnsi="Arial" w:cs="Arial"/>
          <w:sz w:val="20"/>
          <w:szCs w:val="20"/>
        </w:rPr>
        <w:t>8</w:t>
      </w:r>
      <w:r w:rsidR="00C27EE8">
        <w:rPr>
          <w:rFonts w:ascii="Arial" w:hAnsi="Arial" w:cs="Arial"/>
          <w:sz w:val="20"/>
          <w:szCs w:val="20"/>
        </w:rPr>
        <w:t>45</w:t>
      </w:r>
      <w:r w:rsidR="00FD5BAC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 xml:space="preserve">salários mínimos, </w:t>
      </w:r>
      <w:r w:rsidR="009814A6">
        <w:rPr>
          <w:rFonts w:ascii="Arial" w:hAnsi="Arial" w:cs="Arial"/>
          <w:sz w:val="20"/>
          <w:szCs w:val="20"/>
        </w:rPr>
        <w:t xml:space="preserve">quase não </w:t>
      </w:r>
      <w:r w:rsidR="00782750">
        <w:rPr>
          <w:rFonts w:ascii="Arial" w:hAnsi="Arial" w:cs="Arial"/>
          <w:sz w:val="20"/>
          <w:szCs w:val="20"/>
        </w:rPr>
        <w:t xml:space="preserve">alterando o nível de </w:t>
      </w:r>
      <w:r w:rsidRPr="00343519">
        <w:rPr>
          <w:rFonts w:ascii="Arial" w:hAnsi="Arial" w:cs="Arial"/>
          <w:sz w:val="20"/>
          <w:szCs w:val="20"/>
        </w:rPr>
        <w:t>poder de compra da população. É importante ressaltar que a cesta em questão é composta por produtos d</w:t>
      </w:r>
      <w:r w:rsidR="008920CE">
        <w:rPr>
          <w:rFonts w:ascii="Arial" w:hAnsi="Arial" w:cs="Arial"/>
          <w:sz w:val="20"/>
          <w:szCs w:val="20"/>
        </w:rPr>
        <w:t>e</w:t>
      </w:r>
      <w:r w:rsidRPr="00343519">
        <w:rPr>
          <w:rFonts w:ascii="Arial" w:hAnsi="Arial" w:cs="Arial"/>
          <w:sz w:val="20"/>
          <w:szCs w:val="20"/>
        </w:rPr>
        <w:t xml:space="preserve"> 9 grupos: (Leite e Derivados, Carne e Derivados, Grãos e Farináceos, Açúcar e Gorduras, Condimentos, Hortigranjeiros, Material de Higiene, Material de Limpeza e Artigos de uso Geral)</w:t>
      </w:r>
      <w:r w:rsidR="009F4125">
        <w:rPr>
          <w:rFonts w:ascii="Arial" w:hAnsi="Arial" w:cs="Arial"/>
          <w:sz w:val="20"/>
          <w:szCs w:val="20"/>
        </w:rPr>
        <w:t>, conforme a Tabela 1.</w:t>
      </w:r>
    </w:p>
    <w:p w14:paraId="45FAF3CB" w14:textId="59570FDF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920CE">
        <w:rPr>
          <w:rFonts w:ascii="Arial" w:hAnsi="Arial" w:cs="Arial"/>
          <w:sz w:val="18"/>
          <w:szCs w:val="18"/>
        </w:rPr>
        <w:t>Tabela 1</w:t>
      </w:r>
      <w:r w:rsidR="009F4125" w:rsidRPr="008920CE">
        <w:rPr>
          <w:rFonts w:ascii="Arial" w:hAnsi="Arial" w:cs="Arial"/>
          <w:sz w:val="18"/>
          <w:szCs w:val="18"/>
        </w:rPr>
        <w:t>-</w:t>
      </w:r>
      <w:r w:rsidRPr="008920CE">
        <w:rPr>
          <w:rFonts w:ascii="Arial" w:hAnsi="Arial" w:cs="Arial"/>
          <w:sz w:val="18"/>
          <w:szCs w:val="18"/>
        </w:rPr>
        <w:t xml:space="preserve"> </w:t>
      </w:r>
      <w:r w:rsidR="009F4125" w:rsidRPr="008920CE">
        <w:rPr>
          <w:rFonts w:ascii="Arial" w:hAnsi="Arial" w:cs="Arial"/>
          <w:sz w:val="18"/>
          <w:szCs w:val="18"/>
        </w:rPr>
        <w:t>V</w:t>
      </w:r>
      <w:r w:rsidRPr="008920CE">
        <w:rPr>
          <w:rFonts w:ascii="Arial" w:hAnsi="Arial" w:cs="Arial"/>
          <w:sz w:val="18"/>
          <w:szCs w:val="18"/>
        </w:rPr>
        <w:t>ariação percentual dos dez produtos que mais aumentaram</w:t>
      </w:r>
      <w:r w:rsidR="009F4125" w:rsidRPr="008920CE">
        <w:rPr>
          <w:rFonts w:ascii="Arial" w:hAnsi="Arial" w:cs="Arial"/>
          <w:sz w:val="18"/>
          <w:szCs w:val="18"/>
        </w:rPr>
        <w:t xml:space="preserve"> de preço no mês de</w:t>
      </w:r>
      <w:r w:rsidR="00321893">
        <w:rPr>
          <w:rFonts w:ascii="Arial" w:hAnsi="Arial" w:cs="Arial"/>
          <w:sz w:val="18"/>
          <w:szCs w:val="18"/>
        </w:rPr>
        <w:t xml:space="preserve"> </w:t>
      </w:r>
      <w:r w:rsidR="00C27EE8">
        <w:rPr>
          <w:rFonts w:ascii="Arial" w:hAnsi="Arial" w:cs="Arial"/>
          <w:sz w:val="18"/>
          <w:szCs w:val="18"/>
        </w:rPr>
        <w:t>deze</w:t>
      </w:r>
      <w:r w:rsidR="006B038A">
        <w:rPr>
          <w:rFonts w:ascii="Arial" w:hAnsi="Arial" w:cs="Arial"/>
          <w:sz w:val="18"/>
          <w:szCs w:val="18"/>
        </w:rPr>
        <w:t>mbro</w:t>
      </w:r>
      <w:r w:rsidR="009F4125"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="009F4125">
        <w:rPr>
          <w:rFonts w:ascii="Arial" w:hAnsi="Arial" w:cs="Arial"/>
          <w:sz w:val="20"/>
          <w:szCs w:val="20"/>
        </w:rPr>
        <w:t>.</w:t>
      </w:r>
    </w:p>
    <w:p w14:paraId="4767919B" w14:textId="7BB9AD19" w:rsidR="00FA6AF5" w:rsidRDefault="0052219A" w:rsidP="009F4125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D32A34D" wp14:editId="3AAF8755">
            <wp:extent cx="2476500" cy="145310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15" cy="14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BF7F" w14:textId="28BCE95F" w:rsidR="00FA6AF5" w:rsidRPr="00FD5BAC" w:rsidRDefault="0081579B" w:rsidP="00FD5BAC">
      <w:pPr>
        <w:spacing w:after="0"/>
        <w:ind w:firstLine="708"/>
        <w:jc w:val="both"/>
        <w:rPr>
          <w:rFonts w:ascii="Arial" w:hAnsi="Arial" w:cs="Arial"/>
          <w:color w:val="00B0F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Levando em conta a classificação dos produtos nos grupos,</w:t>
      </w:r>
      <w:r w:rsidR="00372E7F">
        <w:rPr>
          <w:rFonts w:ascii="Arial" w:hAnsi="Arial" w:cs="Arial"/>
          <w:sz w:val="20"/>
          <w:szCs w:val="18"/>
        </w:rPr>
        <w:t xml:space="preserve"> </w:t>
      </w:r>
      <w:r w:rsidR="006B038A">
        <w:rPr>
          <w:rFonts w:ascii="Arial" w:hAnsi="Arial" w:cs="Arial"/>
          <w:sz w:val="20"/>
          <w:szCs w:val="18"/>
        </w:rPr>
        <w:t>5</w:t>
      </w:r>
      <w:r>
        <w:rPr>
          <w:rFonts w:ascii="Arial" w:hAnsi="Arial" w:cs="Arial"/>
          <w:sz w:val="20"/>
          <w:szCs w:val="18"/>
        </w:rPr>
        <w:t xml:space="preserve"> </w:t>
      </w:r>
      <w:r w:rsidR="00CF7A2F">
        <w:rPr>
          <w:rFonts w:ascii="Arial" w:hAnsi="Arial" w:cs="Arial"/>
          <w:sz w:val="20"/>
          <w:szCs w:val="18"/>
        </w:rPr>
        <w:t xml:space="preserve">são </w:t>
      </w:r>
      <w:r w:rsidR="00541E7C">
        <w:rPr>
          <w:rFonts w:ascii="Arial" w:hAnsi="Arial" w:cs="Arial"/>
          <w:sz w:val="20"/>
          <w:szCs w:val="18"/>
        </w:rPr>
        <w:t xml:space="preserve">de </w:t>
      </w:r>
      <w:r w:rsidR="00C27EE8">
        <w:rPr>
          <w:rFonts w:ascii="Arial" w:hAnsi="Arial" w:cs="Arial"/>
          <w:sz w:val="20"/>
          <w:szCs w:val="18"/>
        </w:rPr>
        <w:t>material de higiene</w:t>
      </w:r>
      <w:r>
        <w:rPr>
          <w:rFonts w:ascii="Arial" w:hAnsi="Arial" w:cs="Arial"/>
          <w:sz w:val="20"/>
          <w:szCs w:val="18"/>
        </w:rPr>
        <w:t xml:space="preserve">, </w:t>
      </w:r>
      <w:r w:rsidR="006B038A">
        <w:rPr>
          <w:rFonts w:ascii="Arial" w:hAnsi="Arial" w:cs="Arial"/>
          <w:sz w:val="20"/>
          <w:szCs w:val="18"/>
        </w:rPr>
        <w:t xml:space="preserve">2 de </w:t>
      </w:r>
      <w:r w:rsidR="00C27EE8">
        <w:rPr>
          <w:rFonts w:ascii="Arial" w:hAnsi="Arial" w:cs="Arial"/>
          <w:sz w:val="20"/>
          <w:szCs w:val="18"/>
        </w:rPr>
        <w:t>hortifrutigranjeiros</w:t>
      </w:r>
      <w:r w:rsidR="006B038A">
        <w:rPr>
          <w:rFonts w:ascii="Arial" w:hAnsi="Arial" w:cs="Arial"/>
          <w:sz w:val="20"/>
          <w:szCs w:val="18"/>
        </w:rPr>
        <w:t xml:space="preserve">, 1 de </w:t>
      </w:r>
      <w:r w:rsidR="00C27EE8">
        <w:rPr>
          <w:rFonts w:ascii="Arial" w:hAnsi="Arial" w:cs="Arial"/>
          <w:sz w:val="20"/>
          <w:szCs w:val="18"/>
        </w:rPr>
        <w:t>açucares e gorduras</w:t>
      </w:r>
      <w:r w:rsidR="006B038A">
        <w:rPr>
          <w:rFonts w:ascii="Arial" w:hAnsi="Arial" w:cs="Arial"/>
          <w:sz w:val="20"/>
          <w:szCs w:val="18"/>
        </w:rPr>
        <w:t xml:space="preserve">, 1 de carne e derivados e 1 de </w:t>
      </w:r>
      <w:r w:rsidR="00C27EE8">
        <w:rPr>
          <w:rFonts w:ascii="Arial" w:hAnsi="Arial" w:cs="Arial"/>
          <w:sz w:val="20"/>
          <w:szCs w:val="20"/>
        </w:rPr>
        <w:t>grãos e farináceos.</w:t>
      </w:r>
      <w:r w:rsidR="00FA6AF5" w:rsidRPr="00343519">
        <w:rPr>
          <w:rFonts w:ascii="Arial" w:hAnsi="Arial" w:cs="Arial"/>
          <w:sz w:val="20"/>
          <w:szCs w:val="18"/>
        </w:rPr>
        <w:t xml:space="preserve"> Observa-se que os produtos que obtiveram maiores altas</w:t>
      </w:r>
      <w:r w:rsidR="008920CE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8920CE">
        <w:rPr>
          <w:rFonts w:ascii="Arial" w:hAnsi="Arial" w:cs="Arial"/>
          <w:sz w:val="20"/>
          <w:szCs w:val="18"/>
        </w:rPr>
        <w:t>foram: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a</w:t>
      </w:r>
      <w:r w:rsidR="00B22AAD">
        <w:rPr>
          <w:rFonts w:ascii="Arial" w:hAnsi="Arial" w:cs="Arial"/>
          <w:sz w:val="20"/>
          <w:szCs w:val="18"/>
        </w:rPr>
        <w:t xml:space="preserve"> </w:t>
      </w:r>
      <w:r w:rsidR="00C27EE8">
        <w:rPr>
          <w:rFonts w:ascii="Arial" w:hAnsi="Arial" w:cs="Arial"/>
          <w:sz w:val="20"/>
          <w:szCs w:val="18"/>
        </w:rPr>
        <w:t>Cebola</w:t>
      </w:r>
      <w:r w:rsidR="0080210F">
        <w:rPr>
          <w:rFonts w:ascii="Arial" w:hAnsi="Arial" w:cs="Arial"/>
          <w:sz w:val="20"/>
          <w:szCs w:val="18"/>
        </w:rPr>
        <w:t xml:space="preserve"> com</w:t>
      </w:r>
      <w:r w:rsidR="005B07ED">
        <w:rPr>
          <w:rFonts w:ascii="Arial" w:hAnsi="Arial" w:cs="Arial"/>
          <w:sz w:val="20"/>
          <w:szCs w:val="18"/>
        </w:rPr>
        <w:t xml:space="preserve"> </w:t>
      </w:r>
      <w:r w:rsidR="00C27EE8">
        <w:rPr>
          <w:rFonts w:ascii="Arial" w:hAnsi="Arial" w:cs="Arial"/>
          <w:color w:val="00B0F0"/>
          <w:sz w:val="20"/>
          <w:szCs w:val="18"/>
        </w:rPr>
        <w:t>17,16</w:t>
      </w:r>
      <w:r w:rsidR="00332082">
        <w:rPr>
          <w:rFonts w:ascii="Arial" w:hAnsi="Arial" w:cs="Arial"/>
          <w:color w:val="00B0F0"/>
          <w:sz w:val="20"/>
          <w:szCs w:val="18"/>
        </w:rPr>
        <w:t>%,</w:t>
      </w:r>
      <w:r w:rsidR="00FA6AF5" w:rsidRPr="005B07ED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6B03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27EE8">
        <w:rPr>
          <w:rFonts w:ascii="Arial" w:hAnsi="Arial" w:cs="Arial"/>
          <w:sz w:val="20"/>
          <w:szCs w:val="20"/>
        </w:rPr>
        <w:t>Maça nacional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com </w:t>
      </w:r>
      <w:r w:rsidR="00C27EE8">
        <w:rPr>
          <w:rFonts w:ascii="Arial" w:hAnsi="Arial" w:cs="Arial"/>
          <w:color w:val="00B0F0"/>
          <w:sz w:val="20"/>
          <w:szCs w:val="18"/>
        </w:rPr>
        <w:t>14,52</w:t>
      </w:r>
      <w:r w:rsidR="008920CE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 w:rsidRPr="0034351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C27EE8">
        <w:rPr>
          <w:rFonts w:ascii="Arial" w:hAnsi="Arial" w:cs="Arial"/>
          <w:sz w:val="20"/>
          <w:szCs w:val="20"/>
        </w:rPr>
        <w:t>o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C27EE8">
        <w:rPr>
          <w:rFonts w:ascii="Arial" w:hAnsi="Arial" w:cs="Arial"/>
          <w:sz w:val="20"/>
          <w:szCs w:val="20"/>
        </w:rPr>
        <w:t>Aparelho de barbear descartável</w:t>
      </w:r>
      <w:r w:rsidR="008920CE" w:rsidRPr="00343519">
        <w:rPr>
          <w:rFonts w:ascii="Arial" w:hAnsi="Arial" w:cs="Arial"/>
          <w:sz w:val="20"/>
          <w:szCs w:val="20"/>
        </w:rPr>
        <w:t xml:space="preserve"> com </w:t>
      </w:r>
      <w:r w:rsidR="00C27EE8">
        <w:rPr>
          <w:rFonts w:ascii="Arial" w:hAnsi="Arial" w:cs="Arial"/>
          <w:color w:val="00B0F0"/>
          <w:sz w:val="20"/>
          <w:szCs w:val="18"/>
        </w:rPr>
        <w:t>7,95</w:t>
      </w:r>
      <w:r w:rsidR="00FA6AF5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8920CE">
        <w:rPr>
          <w:rFonts w:ascii="Arial" w:hAnsi="Arial" w:cs="Arial"/>
          <w:sz w:val="20"/>
          <w:szCs w:val="20"/>
        </w:rPr>
        <w:t>de aumento</w:t>
      </w:r>
      <w:r w:rsidR="00FA6AF5" w:rsidRPr="008920CE">
        <w:rPr>
          <w:rFonts w:ascii="Arial" w:hAnsi="Arial" w:cs="Arial"/>
          <w:sz w:val="20"/>
          <w:szCs w:val="20"/>
        </w:rPr>
        <w:t>.</w:t>
      </w:r>
    </w:p>
    <w:p w14:paraId="07446353" w14:textId="36769945" w:rsidR="00FA6AF5" w:rsidRDefault="009F412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a Ta</w:t>
      </w:r>
      <w:r w:rsidR="00FA6AF5" w:rsidRPr="00343519">
        <w:rPr>
          <w:rFonts w:ascii="Arial" w:hAnsi="Arial" w:cs="Arial"/>
          <w:sz w:val="20"/>
          <w:szCs w:val="20"/>
        </w:rPr>
        <w:t xml:space="preserve">bela 2 mostra a variação percentual dos </w:t>
      </w:r>
      <w:r w:rsidR="002A2905">
        <w:rPr>
          <w:rFonts w:ascii="Arial" w:hAnsi="Arial" w:cs="Arial"/>
          <w:sz w:val="20"/>
          <w:szCs w:val="20"/>
        </w:rPr>
        <w:t>dez</w:t>
      </w:r>
      <w:r w:rsidR="00FA6AF5" w:rsidRPr="00343519">
        <w:rPr>
          <w:rFonts w:ascii="Arial" w:hAnsi="Arial" w:cs="Arial"/>
          <w:sz w:val="20"/>
          <w:szCs w:val="20"/>
        </w:rPr>
        <w:t xml:space="preserve"> produtos que </w:t>
      </w:r>
      <w:r w:rsidR="005B07ED">
        <w:rPr>
          <w:rFonts w:ascii="Arial" w:hAnsi="Arial" w:cs="Arial"/>
          <w:sz w:val="20"/>
          <w:szCs w:val="20"/>
        </w:rPr>
        <w:t xml:space="preserve">obtiveram </w:t>
      </w:r>
      <w:r w:rsidR="00FA6AF5" w:rsidRPr="00343519">
        <w:rPr>
          <w:rFonts w:ascii="Arial" w:hAnsi="Arial" w:cs="Arial"/>
          <w:sz w:val="20"/>
          <w:szCs w:val="20"/>
        </w:rPr>
        <w:t>redu</w:t>
      </w:r>
      <w:r w:rsidR="005B07ED">
        <w:rPr>
          <w:rFonts w:ascii="Arial" w:hAnsi="Arial" w:cs="Arial"/>
          <w:sz w:val="20"/>
          <w:szCs w:val="20"/>
        </w:rPr>
        <w:t>ções</w:t>
      </w:r>
      <w:r w:rsidR="00FA6AF5" w:rsidRPr="00343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preço </w:t>
      </w:r>
      <w:r w:rsidR="00FA6AF5" w:rsidRPr="00343519">
        <w:rPr>
          <w:rFonts w:ascii="Arial" w:hAnsi="Arial" w:cs="Arial"/>
          <w:sz w:val="20"/>
          <w:szCs w:val="20"/>
        </w:rPr>
        <w:t xml:space="preserve">no </w:t>
      </w:r>
      <w:r w:rsidR="00CF7A2F" w:rsidRPr="00343519">
        <w:rPr>
          <w:rFonts w:ascii="Arial" w:hAnsi="Arial" w:cs="Arial"/>
          <w:sz w:val="20"/>
          <w:szCs w:val="20"/>
        </w:rPr>
        <w:t>último</w:t>
      </w:r>
      <w:r w:rsidR="00FA6AF5" w:rsidRPr="00343519">
        <w:rPr>
          <w:rFonts w:ascii="Arial" w:hAnsi="Arial" w:cs="Arial"/>
          <w:sz w:val="20"/>
          <w:szCs w:val="20"/>
        </w:rPr>
        <w:t xml:space="preserve"> mês.</w:t>
      </w:r>
    </w:p>
    <w:p w14:paraId="65A3281D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F46CCE2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F85ED3F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EB4190" w14:textId="0CF0D75C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3EE338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A9F8DC5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5829EFA" w14:textId="72C9547C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Tabela 2- Variação percentual dos </w:t>
      </w:r>
      <w:r w:rsidR="003E6849">
        <w:rPr>
          <w:rFonts w:ascii="Arial" w:hAnsi="Arial" w:cs="Arial"/>
          <w:sz w:val="18"/>
          <w:szCs w:val="18"/>
        </w:rPr>
        <w:t>dez</w:t>
      </w:r>
      <w:r w:rsidRPr="008920CE">
        <w:rPr>
          <w:rFonts w:ascii="Arial" w:hAnsi="Arial" w:cs="Arial"/>
          <w:sz w:val="18"/>
          <w:szCs w:val="18"/>
        </w:rPr>
        <w:t xml:space="preserve"> produtos que mais diminuíram de preço no mês de </w:t>
      </w:r>
      <w:r w:rsidR="00C27EE8">
        <w:rPr>
          <w:rFonts w:ascii="Arial" w:hAnsi="Arial" w:cs="Arial"/>
          <w:sz w:val="18"/>
          <w:szCs w:val="18"/>
        </w:rPr>
        <w:t>deze</w:t>
      </w:r>
      <w:r w:rsidR="006B038A">
        <w:rPr>
          <w:rFonts w:ascii="Arial" w:hAnsi="Arial" w:cs="Arial"/>
          <w:sz w:val="18"/>
          <w:szCs w:val="18"/>
        </w:rPr>
        <w:t>mbro</w:t>
      </w:r>
      <w:r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Pr="008920CE">
        <w:rPr>
          <w:rFonts w:ascii="Arial" w:hAnsi="Arial" w:cs="Arial"/>
          <w:sz w:val="18"/>
          <w:szCs w:val="18"/>
        </w:rPr>
        <w:t>.</w:t>
      </w:r>
    </w:p>
    <w:p w14:paraId="0F19BCBB" w14:textId="178A0A28" w:rsidR="00FA6AF5" w:rsidRPr="00343519" w:rsidRDefault="00920045" w:rsidP="009F4125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25B46877" wp14:editId="15185F18">
            <wp:extent cx="2352675" cy="143496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17" cy="14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3DB6" w14:textId="0F25284D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Dos produtos pesquisados, entre os </w:t>
      </w:r>
      <w:r w:rsidR="006362B9">
        <w:rPr>
          <w:rFonts w:ascii="Arial" w:hAnsi="Arial" w:cs="Arial"/>
          <w:sz w:val="20"/>
          <w:szCs w:val="20"/>
        </w:rPr>
        <w:t>itens dos grupos</w:t>
      </w:r>
      <w:r w:rsidRPr="00343519">
        <w:rPr>
          <w:rFonts w:ascii="Arial" w:hAnsi="Arial" w:cs="Arial"/>
          <w:sz w:val="20"/>
          <w:szCs w:val="20"/>
        </w:rPr>
        <w:t xml:space="preserve"> que obtiveram maior queda de preços, </w:t>
      </w:r>
      <w:r w:rsidR="00C27EE8">
        <w:rPr>
          <w:rFonts w:ascii="Arial" w:hAnsi="Arial" w:cs="Arial"/>
          <w:sz w:val="20"/>
          <w:szCs w:val="20"/>
        </w:rPr>
        <w:t>5</w:t>
      </w:r>
      <w:r w:rsidR="00F8738B">
        <w:rPr>
          <w:rFonts w:ascii="Arial" w:hAnsi="Arial" w:cs="Arial"/>
          <w:sz w:val="20"/>
          <w:szCs w:val="20"/>
        </w:rPr>
        <w:t xml:space="preserve"> são </w:t>
      </w:r>
      <w:r w:rsidR="00372E7F">
        <w:rPr>
          <w:rFonts w:ascii="Arial" w:hAnsi="Arial" w:cs="Arial"/>
          <w:sz w:val="20"/>
          <w:szCs w:val="20"/>
        </w:rPr>
        <w:t>de hortifrutigranjeiros</w:t>
      </w:r>
      <w:r w:rsidR="00F8738B">
        <w:rPr>
          <w:rFonts w:ascii="Arial" w:hAnsi="Arial" w:cs="Arial"/>
          <w:sz w:val="20"/>
          <w:szCs w:val="20"/>
        </w:rPr>
        <w:t>,</w:t>
      </w:r>
      <w:r w:rsidR="00B149F9" w:rsidRPr="00B149F9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2 de carnes e derivados</w:t>
      </w:r>
      <w:r w:rsidR="00153C6F">
        <w:rPr>
          <w:rFonts w:ascii="Arial" w:hAnsi="Arial" w:cs="Arial"/>
          <w:sz w:val="20"/>
          <w:szCs w:val="20"/>
        </w:rPr>
        <w:t xml:space="preserve">, </w:t>
      </w:r>
      <w:r w:rsidR="00052241">
        <w:rPr>
          <w:rFonts w:ascii="Arial" w:hAnsi="Arial" w:cs="Arial"/>
          <w:sz w:val="20"/>
          <w:szCs w:val="20"/>
        </w:rPr>
        <w:t>1</w:t>
      </w:r>
      <w:r w:rsidR="007B69B0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leite e derivados</w:t>
      </w:r>
      <w:r w:rsidR="001E2AA6">
        <w:rPr>
          <w:rFonts w:ascii="Arial" w:hAnsi="Arial" w:cs="Arial"/>
          <w:sz w:val="20"/>
          <w:szCs w:val="20"/>
        </w:rPr>
        <w:t>,</w:t>
      </w:r>
      <w:r w:rsidR="007B69B0">
        <w:rPr>
          <w:rFonts w:ascii="Arial" w:hAnsi="Arial" w:cs="Arial"/>
          <w:sz w:val="20"/>
          <w:szCs w:val="20"/>
        </w:rPr>
        <w:t xml:space="preserve"> </w:t>
      </w:r>
      <w:r w:rsidR="00125DD9">
        <w:rPr>
          <w:rFonts w:ascii="Arial" w:hAnsi="Arial" w:cs="Arial"/>
          <w:sz w:val="20"/>
          <w:szCs w:val="20"/>
        </w:rPr>
        <w:t xml:space="preserve">1 de </w:t>
      </w:r>
      <w:r w:rsidR="00B149F9">
        <w:rPr>
          <w:rFonts w:ascii="Arial" w:hAnsi="Arial" w:cs="Arial"/>
          <w:sz w:val="20"/>
          <w:szCs w:val="20"/>
        </w:rPr>
        <w:t>condimentos e</w:t>
      </w:r>
      <w:r w:rsidR="00125DD9">
        <w:rPr>
          <w:rFonts w:ascii="Arial" w:hAnsi="Arial" w:cs="Arial"/>
          <w:sz w:val="20"/>
          <w:szCs w:val="20"/>
        </w:rPr>
        <w:t xml:space="preserve"> 1 de açucares e gorduras</w:t>
      </w:r>
      <w:r w:rsidR="006362B9">
        <w:rPr>
          <w:rFonts w:ascii="Arial" w:hAnsi="Arial" w:cs="Arial"/>
          <w:sz w:val="20"/>
          <w:szCs w:val="20"/>
        </w:rPr>
        <w:t>.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Observa-se que os produtos que o</w:t>
      </w:r>
      <w:r w:rsidR="008920CE" w:rsidRPr="00343519">
        <w:rPr>
          <w:rFonts w:ascii="Arial" w:hAnsi="Arial" w:cs="Arial"/>
          <w:sz w:val="20"/>
          <w:szCs w:val="20"/>
        </w:rPr>
        <w:t>btiveram maiores quedas</w:t>
      </w:r>
      <w:r w:rsidR="008920CE">
        <w:rPr>
          <w:rFonts w:ascii="Arial" w:hAnsi="Arial" w:cs="Arial"/>
          <w:sz w:val="20"/>
          <w:szCs w:val="20"/>
        </w:rPr>
        <w:t>,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8920CE">
        <w:rPr>
          <w:rFonts w:ascii="Arial" w:hAnsi="Arial" w:cs="Arial"/>
          <w:sz w:val="20"/>
          <w:szCs w:val="20"/>
        </w:rPr>
        <w:t>foram: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a</w:t>
      </w:r>
      <w:r w:rsidR="00936619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Batata inglesa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a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Banana</w:t>
      </w:r>
      <w:r w:rsidR="00F8738B">
        <w:rPr>
          <w:rFonts w:ascii="Arial" w:hAnsi="Arial" w:cs="Arial"/>
          <w:sz w:val="20"/>
          <w:szCs w:val="20"/>
        </w:rPr>
        <w:t xml:space="preserve"> e </w:t>
      </w:r>
      <w:r w:rsidR="00125DD9">
        <w:rPr>
          <w:rFonts w:ascii="Arial" w:hAnsi="Arial" w:cs="Arial"/>
          <w:sz w:val="20"/>
          <w:szCs w:val="20"/>
        </w:rPr>
        <w:t>a</w:t>
      </w:r>
      <w:r w:rsidR="001E2AA6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Cenoura</w:t>
      </w:r>
      <w:r w:rsidR="008920CE" w:rsidRPr="00343519">
        <w:rPr>
          <w:rFonts w:ascii="Arial" w:hAnsi="Arial" w:cs="Arial"/>
          <w:sz w:val="20"/>
          <w:szCs w:val="20"/>
        </w:rPr>
        <w:t xml:space="preserve">, com </w:t>
      </w:r>
      <w:r w:rsidR="00B149F9">
        <w:rPr>
          <w:rFonts w:ascii="Arial" w:hAnsi="Arial" w:cs="Arial"/>
          <w:b/>
          <w:color w:val="FF0000"/>
          <w:sz w:val="20"/>
          <w:szCs w:val="20"/>
        </w:rPr>
        <w:t>39,91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 xml:space="preserve">%, </w:t>
      </w:r>
      <w:r w:rsidR="00B149F9">
        <w:rPr>
          <w:rFonts w:ascii="Arial" w:hAnsi="Arial" w:cs="Arial"/>
          <w:b/>
          <w:color w:val="FF0000"/>
          <w:sz w:val="20"/>
          <w:szCs w:val="20"/>
        </w:rPr>
        <w:t>31,82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B149F9">
        <w:rPr>
          <w:rFonts w:ascii="Arial" w:hAnsi="Arial" w:cs="Arial"/>
          <w:b/>
          <w:color w:val="FF0000"/>
          <w:sz w:val="20"/>
          <w:szCs w:val="20"/>
        </w:rPr>
        <w:t>24,71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>respectivamente.</w:t>
      </w:r>
    </w:p>
    <w:p w14:paraId="3CD23553" w14:textId="23A85A6D" w:rsidR="00FA6AF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9F4125" w:rsidRPr="009F4125">
        <w:rPr>
          <w:rFonts w:ascii="Arial" w:hAnsi="Arial" w:cs="Arial"/>
          <w:bCs/>
          <w:sz w:val="20"/>
          <w:szCs w:val="20"/>
        </w:rPr>
        <w:t>á a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9F4125">
        <w:rPr>
          <w:rFonts w:ascii="Arial" w:hAnsi="Arial" w:cs="Arial"/>
          <w:sz w:val="20"/>
          <w:szCs w:val="20"/>
        </w:rPr>
        <w:t>R</w:t>
      </w:r>
      <w:r w:rsidR="00FA6AF5" w:rsidRPr="00CA020F">
        <w:rPr>
          <w:rFonts w:ascii="Arial" w:hAnsi="Arial" w:cs="Arial"/>
          <w:sz w:val="20"/>
          <w:szCs w:val="20"/>
        </w:rPr>
        <w:t xml:space="preserve">ação </w:t>
      </w:r>
      <w:r w:rsidR="009F4125">
        <w:rPr>
          <w:rFonts w:ascii="Arial" w:hAnsi="Arial" w:cs="Arial"/>
          <w:sz w:val="20"/>
          <w:szCs w:val="20"/>
        </w:rPr>
        <w:t>E</w:t>
      </w:r>
      <w:r w:rsidR="00FA6AF5" w:rsidRPr="00CA020F">
        <w:rPr>
          <w:rFonts w:ascii="Arial" w:hAnsi="Arial" w:cs="Arial"/>
          <w:sz w:val="20"/>
          <w:szCs w:val="20"/>
        </w:rPr>
        <w:t xml:space="preserve">ssencial </w:t>
      </w:r>
      <w:r w:rsidR="009F4125">
        <w:rPr>
          <w:rFonts w:ascii="Arial" w:hAnsi="Arial" w:cs="Arial"/>
          <w:sz w:val="20"/>
          <w:szCs w:val="20"/>
        </w:rPr>
        <w:t>M</w:t>
      </w:r>
      <w:r w:rsidR="00FA6AF5" w:rsidRPr="00CA020F">
        <w:rPr>
          <w:rFonts w:ascii="Arial" w:hAnsi="Arial" w:cs="Arial"/>
          <w:sz w:val="20"/>
          <w:szCs w:val="20"/>
        </w:rPr>
        <w:t xml:space="preserve">ínima, definida pelo Decreto lei 399, de 30 de abril de 1938, que estabelece 13 produtos alimentares (feijão, arroz, farinha, pão, carne, leite, açúcar, banana, óleo, margarina, tomate, café e batata) e suas respectivas quantidades, passou a custar R$ </w:t>
      </w:r>
      <w:r w:rsidR="00743786">
        <w:rPr>
          <w:rFonts w:ascii="Arial" w:hAnsi="Arial" w:cs="Arial"/>
          <w:sz w:val="20"/>
          <w:szCs w:val="20"/>
        </w:rPr>
        <w:t>5</w:t>
      </w:r>
      <w:r w:rsidR="00B149F9">
        <w:rPr>
          <w:rFonts w:ascii="Arial" w:hAnsi="Arial" w:cs="Arial"/>
          <w:sz w:val="20"/>
          <w:szCs w:val="20"/>
        </w:rPr>
        <w:t>00</w:t>
      </w:r>
      <w:r w:rsidR="00335A18">
        <w:rPr>
          <w:rFonts w:ascii="Arial" w:hAnsi="Arial" w:cs="Arial"/>
          <w:sz w:val="20"/>
          <w:szCs w:val="20"/>
        </w:rPr>
        <w:t>,</w:t>
      </w:r>
      <w:r w:rsidR="00B149F9">
        <w:rPr>
          <w:rFonts w:ascii="Arial" w:hAnsi="Arial" w:cs="Arial"/>
          <w:sz w:val="20"/>
          <w:szCs w:val="20"/>
        </w:rPr>
        <w:t>10</w:t>
      </w:r>
      <w:r w:rsidR="00FA6AF5" w:rsidRPr="00CA020F">
        <w:rPr>
          <w:rFonts w:ascii="Arial" w:hAnsi="Arial" w:cs="Arial"/>
          <w:sz w:val="20"/>
          <w:szCs w:val="20"/>
        </w:rPr>
        <w:t xml:space="preserve"> em </w:t>
      </w:r>
      <w:r w:rsidR="00B149F9">
        <w:rPr>
          <w:rFonts w:ascii="Arial" w:hAnsi="Arial" w:cs="Arial"/>
          <w:sz w:val="20"/>
          <w:szCs w:val="20"/>
        </w:rPr>
        <w:t>deze</w:t>
      </w:r>
      <w:r w:rsidR="00335A18">
        <w:rPr>
          <w:rFonts w:ascii="Arial" w:hAnsi="Arial" w:cs="Arial"/>
          <w:sz w:val="20"/>
          <w:szCs w:val="20"/>
        </w:rPr>
        <w:t>mbro</w:t>
      </w:r>
      <w:r w:rsidR="009F4125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 xml:space="preserve">, representando </w:t>
      </w:r>
      <w:r w:rsidR="00571158">
        <w:rPr>
          <w:rFonts w:ascii="Arial" w:hAnsi="Arial" w:cs="Arial"/>
          <w:sz w:val="20"/>
          <w:szCs w:val="20"/>
        </w:rPr>
        <w:t>um</w:t>
      </w:r>
      <w:r w:rsidR="00B149F9">
        <w:rPr>
          <w:rFonts w:ascii="Arial" w:hAnsi="Arial" w:cs="Arial"/>
          <w:sz w:val="20"/>
          <w:szCs w:val="20"/>
        </w:rPr>
        <w:t>a</w:t>
      </w:r>
      <w:r w:rsidR="00D506E9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queda</w:t>
      </w:r>
      <w:r w:rsidR="008F57DD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</w:t>
      </w:r>
      <w:r w:rsidR="00571158">
        <w:rPr>
          <w:rFonts w:ascii="Arial" w:hAnsi="Arial" w:cs="Arial"/>
          <w:sz w:val="20"/>
          <w:szCs w:val="20"/>
        </w:rPr>
        <w:t xml:space="preserve"> </w:t>
      </w:r>
      <w:r w:rsidR="00B149F9" w:rsidRPr="00B149F9">
        <w:rPr>
          <w:rFonts w:ascii="Arial" w:hAnsi="Arial" w:cs="Arial"/>
          <w:b/>
          <w:bCs/>
          <w:color w:val="FF0000"/>
          <w:sz w:val="20"/>
          <w:szCs w:val="20"/>
        </w:rPr>
        <w:t>8,44</w:t>
      </w:r>
      <w:r w:rsidR="001A39DA" w:rsidRPr="00B149F9">
        <w:rPr>
          <w:rFonts w:ascii="Arial" w:hAnsi="Arial" w:cs="Arial"/>
          <w:b/>
          <w:bCs/>
          <w:color w:val="FF0000"/>
          <w:sz w:val="20"/>
          <w:szCs w:val="20"/>
        </w:rPr>
        <w:t>%</w:t>
      </w:r>
      <w:r w:rsidR="00FA6AF5" w:rsidRPr="00D95591">
        <w:rPr>
          <w:rFonts w:ascii="Arial" w:hAnsi="Arial" w:cs="Arial"/>
          <w:color w:val="FF0000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 xml:space="preserve">quando comparado com o mês de </w:t>
      </w:r>
      <w:r w:rsidR="00B149F9">
        <w:rPr>
          <w:rFonts w:ascii="Arial" w:hAnsi="Arial" w:cs="Arial"/>
          <w:sz w:val="20"/>
          <w:szCs w:val="20"/>
        </w:rPr>
        <w:t>novembro</w:t>
      </w:r>
      <w:r w:rsidR="00FA6AF5" w:rsidRPr="00CA020F">
        <w:rPr>
          <w:rFonts w:ascii="Arial" w:hAnsi="Arial" w:cs="Arial"/>
          <w:sz w:val="20"/>
          <w:szCs w:val="20"/>
        </w:rPr>
        <w:t xml:space="preserve"> 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>. Ess</w:t>
      </w:r>
      <w:r w:rsidR="00B149F9">
        <w:rPr>
          <w:rFonts w:ascii="Arial" w:hAnsi="Arial" w:cs="Arial"/>
          <w:sz w:val="20"/>
          <w:szCs w:val="20"/>
        </w:rPr>
        <w:t>a</w:t>
      </w:r>
      <w:r w:rsidR="00321893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queda</w:t>
      </w:r>
      <w:r w:rsidR="003325EB">
        <w:rPr>
          <w:rFonts w:ascii="Arial" w:hAnsi="Arial" w:cs="Arial"/>
          <w:sz w:val="20"/>
          <w:szCs w:val="20"/>
        </w:rPr>
        <w:t>,</w:t>
      </w:r>
      <w:r w:rsidR="008F57DD" w:rsidRPr="008F57DD">
        <w:rPr>
          <w:rFonts w:ascii="Arial" w:hAnsi="Arial" w:cs="Arial"/>
          <w:sz w:val="20"/>
          <w:szCs w:val="20"/>
        </w:rPr>
        <w:t xml:space="preserve"> </w:t>
      </w:r>
      <w:r w:rsidR="008F57DD">
        <w:rPr>
          <w:rFonts w:ascii="Arial" w:hAnsi="Arial" w:cs="Arial"/>
          <w:sz w:val="20"/>
          <w:szCs w:val="20"/>
        </w:rPr>
        <w:t xml:space="preserve">conforme a Tabela 3, </w:t>
      </w:r>
      <w:r w:rsidR="00FA6AF5" w:rsidRPr="00CA020F">
        <w:rPr>
          <w:rFonts w:ascii="Arial" w:hAnsi="Arial" w:cs="Arial"/>
          <w:sz w:val="20"/>
          <w:szCs w:val="20"/>
        </w:rPr>
        <w:t xml:space="preserve">deve-se, principalmente, </w:t>
      </w:r>
      <w:r w:rsidR="00052241">
        <w:rPr>
          <w:rFonts w:ascii="Arial" w:hAnsi="Arial" w:cs="Arial"/>
          <w:sz w:val="20"/>
          <w:szCs w:val="20"/>
        </w:rPr>
        <w:t>a</w:t>
      </w:r>
      <w:r w:rsidR="00743786">
        <w:rPr>
          <w:rFonts w:ascii="Arial" w:hAnsi="Arial" w:cs="Arial"/>
          <w:sz w:val="20"/>
          <w:szCs w:val="20"/>
        </w:rPr>
        <w:t>o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de</w:t>
      </w:r>
      <w:r w:rsidR="00743786">
        <w:rPr>
          <w:rFonts w:ascii="Arial" w:hAnsi="Arial" w:cs="Arial"/>
          <w:sz w:val="20"/>
          <w:szCs w:val="20"/>
        </w:rPr>
        <w:t>créscimo</w:t>
      </w:r>
      <w:r w:rsidR="00FA6AF5" w:rsidRPr="00CA020F">
        <w:rPr>
          <w:rFonts w:ascii="Arial" w:hAnsi="Arial" w:cs="Arial"/>
          <w:sz w:val="20"/>
          <w:szCs w:val="20"/>
        </w:rPr>
        <w:t xml:space="preserve"> dos preços dos itens considerados do</w:t>
      </w:r>
      <w:r w:rsidR="000C65D0">
        <w:rPr>
          <w:rFonts w:ascii="Arial" w:hAnsi="Arial" w:cs="Arial"/>
          <w:sz w:val="20"/>
          <w:szCs w:val="20"/>
        </w:rPr>
        <w:t xml:space="preserve"> g</w:t>
      </w:r>
      <w:r w:rsidR="00FA6AF5" w:rsidRPr="00CA020F">
        <w:rPr>
          <w:rFonts w:ascii="Arial" w:hAnsi="Arial" w:cs="Arial"/>
          <w:sz w:val="20"/>
          <w:szCs w:val="20"/>
        </w:rPr>
        <w:t>rupo d</w:t>
      </w:r>
      <w:r w:rsidR="001E2AA6">
        <w:rPr>
          <w:rFonts w:ascii="Arial" w:hAnsi="Arial" w:cs="Arial"/>
          <w:sz w:val="20"/>
          <w:szCs w:val="20"/>
        </w:rPr>
        <w:t>e</w:t>
      </w:r>
      <w:r w:rsidR="00743786">
        <w:rPr>
          <w:rFonts w:ascii="Arial" w:hAnsi="Arial" w:cs="Arial"/>
          <w:sz w:val="20"/>
          <w:szCs w:val="20"/>
        </w:rPr>
        <w:t xml:space="preserve"> </w:t>
      </w:r>
      <w:r w:rsidR="00372E7F">
        <w:rPr>
          <w:rFonts w:ascii="Arial" w:hAnsi="Arial" w:cs="Arial"/>
          <w:sz w:val="20"/>
          <w:szCs w:val="20"/>
        </w:rPr>
        <w:t>h</w:t>
      </w:r>
      <w:r w:rsidR="00FA6AF5" w:rsidRPr="00CA020F">
        <w:rPr>
          <w:rFonts w:ascii="Arial" w:hAnsi="Arial" w:cs="Arial"/>
          <w:sz w:val="20"/>
          <w:szCs w:val="20"/>
        </w:rPr>
        <w:t>ortifrutigranjeiros</w:t>
      </w:r>
      <w:r w:rsidR="008A39BB">
        <w:rPr>
          <w:rFonts w:ascii="Arial" w:hAnsi="Arial" w:cs="Arial"/>
          <w:sz w:val="20"/>
          <w:szCs w:val="20"/>
        </w:rPr>
        <w:t>.</w:t>
      </w:r>
    </w:p>
    <w:p w14:paraId="6754928F" w14:textId="77777777" w:rsidR="004C6F7E" w:rsidRPr="009F412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8756E2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D1CFB44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E0070B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7AF25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3AF8FB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28CAA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4F32F7A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7127BF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0EAE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E5184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5D18F9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940703" w14:textId="34E06CD4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BBCF2B" w14:textId="60D3BA3F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59CDAEE" w14:textId="5D87A058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5F27B2" w14:textId="77777777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DDCFEA" w14:textId="0AFCB4BC" w:rsidR="00FA6AF5" w:rsidRPr="00CA020F" w:rsidRDefault="00FA6AF5" w:rsidP="009F412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20CE">
        <w:rPr>
          <w:rFonts w:ascii="Arial" w:hAnsi="Arial" w:cs="Arial"/>
          <w:bCs/>
          <w:sz w:val="18"/>
          <w:szCs w:val="18"/>
        </w:rPr>
        <w:t xml:space="preserve">Tabela </w:t>
      </w:r>
      <w:r w:rsidR="009F4125" w:rsidRPr="008920CE">
        <w:rPr>
          <w:rFonts w:ascii="Arial" w:hAnsi="Arial" w:cs="Arial"/>
          <w:bCs/>
          <w:sz w:val="18"/>
          <w:szCs w:val="18"/>
        </w:rPr>
        <w:t>3-</w:t>
      </w:r>
      <w:r w:rsidRPr="008920CE">
        <w:rPr>
          <w:rFonts w:ascii="Arial" w:hAnsi="Arial" w:cs="Arial"/>
          <w:bCs/>
          <w:sz w:val="18"/>
          <w:szCs w:val="18"/>
        </w:rPr>
        <w:t xml:space="preserve"> Quantidade</w:t>
      </w:r>
      <w:r w:rsidR="004C6F7E" w:rsidRPr="008920CE">
        <w:rPr>
          <w:rFonts w:ascii="Arial" w:hAnsi="Arial" w:cs="Arial"/>
          <w:bCs/>
          <w:sz w:val="18"/>
          <w:szCs w:val="18"/>
        </w:rPr>
        <w:t xml:space="preserve"> e preços dos produtos da Ração Essencial Mínima</w:t>
      </w:r>
      <w:r w:rsidR="004C6F7E">
        <w:rPr>
          <w:rFonts w:ascii="Arial" w:hAnsi="Arial" w:cs="Arial"/>
          <w:bCs/>
          <w:sz w:val="20"/>
          <w:szCs w:val="20"/>
        </w:rPr>
        <w:t>.</w:t>
      </w:r>
    </w:p>
    <w:p w14:paraId="637E04F8" w14:textId="6C80E4EF" w:rsidR="00FA6AF5" w:rsidRPr="00CA020F" w:rsidRDefault="00920045" w:rsidP="009F4125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7DB973E" wp14:editId="2E45E716">
            <wp:extent cx="2560320" cy="1581052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8" cy="16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DB3F" w14:textId="065D0220" w:rsidR="003D13DD" w:rsidRPr="00CA020F" w:rsidRDefault="003D13DD" w:rsidP="003D13D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A020F">
        <w:rPr>
          <w:rFonts w:ascii="Arial" w:hAnsi="Arial" w:cs="Arial"/>
          <w:sz w:val="20"/>
          <w:szCs w:val="20"/>
        </w:rPr>
        <w:t xml:space="preserve">Dos 13 produtos que compõem a </w:t>
      </w:r>
      <w:r>
        <w:rPr>
          <w:rFonts w:ascii="Arial" w:hAnsi="Arial" w:cs="Arial"/>
          <w:sz w:val="20"/>
          <w:szCs w:val="20"/>
        </w:rPr>
        <w:t>R</w:t>
      </w:r>
      <w:r w:rsidRPr="00CA020F">
        <w:rPr>
          <w:rFonts w:ascii="Arial" w:hAnsi="Arial" w:cs="Arial"/>
          <w:sz w:val="20"/>
          <w:szCs w:val="20"/>
        </w:rPr>
        <w:t xml:space="preserve">ação </w:t>
      </w:r>
      <w:r>
        <w:rPr>
          <w:rFonts w:ascii="Arial" w:hAnsi="Arial" w:cs="Arial"/>
          <w:sz w:val="20"/>
          <w:szCs w:val="20"/>
        </w:rPr>
        <w:t>E</w:t>
      </w:r>
      <w:r w:rsidRPr="00CA020F">
        <w:rPr>
          <w:rFonts w:ascii="Arial" w:hAnsi="Arial" w:cs="Arial"/>
          <w:sz w:val="20"/>
          <w:szCs w:val="20"/>
        </w:rPr>
        <w:t xml:space="preserve">ssencial </w:t>
      </w:r>
      <w:r>
        <w:rPr>
          <w:rFonts w:ascii="Arial" w:hAnsi="Arial" w:cs="Arial"/>
          <w:sz w:val="20"/>
          <w:szCs w:val="20"/>
        </w:rPr>
        <w:t>M</w:t>
      </w:r>
      <w:r w:rsidRPr="00CA020F">
        <w:rPr>
          <w:rFonts w:ascii="Arial" w:hAnsi="Arial" w:cs="Arial"/>
          <w:sz w:val="20"/>
          <w:szCs w:val="20"/>
        </w:rPr>
        <w:t xml:space="preserve">ínima, </w:t>
      </w:r>
      <w:r w:rsidR="00B149F9">
        <w:rPr>
          <w:rFonts w:ascii="Arial" w:hAnsi="Arial" w:cs="Arial"/>
          <w:sz w:val="20"/>
          <w:szCs w:val="20"/>
        </w:rPr>
        <w:t>4</w:t>
      </w:r>
      <w:r w:rsidR="00FA25B6">
        <w:rPr>
          <w:rFonts w:ascii="Arial" w:hAnsi="Arial" w:cs="Arial"/>
          <w:sz w:val="20"/>
          <w:szCs w:val="20"/>
        </w:rPr>
        <w:t xml:space="preserve"> (</w:t>
      </w:r>
      <w:r w:rsidR="00B149F9">
        <w:rPr>
          <w:rFonts w:ascii="Arial" w:hAnsi="Arial" w:cs="Arial"/>
          <w:sz w:val="20"/>
          <w:szCs w:val="20"/>
        </w:rPr>
        <w:t>quatro</w:t>
      </w:r>
      <w:r w:rsidR="00FA25B6">
        <w:rPr>
          <w:rFonts w:ascii="Arial" w:hAnsi="Arial" w:cs="Arial"/>
          <w:sz w:val="20"/>
          <w:szCs w:val="20"/>
        </w:rPr>
        <w:t>)</w:t>
      </w:r>
      <w:r w:rsidRPr="00CA020F">
        <w:rPr>
          <w:rFonts w:ascii="Arial" w:hAnsi="Arial" w:cs="Arial"/>
          <w:sz w:val="20"/>
          <w:szCs w:val="20"/>
        </w:rPr>
        <w:t xml:space="preserve"> registraram variações percentuais positivas</w:t>
      </w:r>
      <w:r>
        <w:rPr>
          <w:rFonts w:ascii="Arial" w:hAnsi="Arial" w:cs="Arial"/>
          <w:sz w:val="20"/>
          <w:szCs w:val="20"/>
        </w:rPr>
        <w:t>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3 maiores foram: </w:t>
      </w:r>
      <w:r w:rsidR="00B149F9">
        <w:rPr>
          <w:rFonts w:ascii="Arial" w:hAnsi="Arial" w:cs="Arial"/>
          <w:sz w:val="20"/>
          <w:szCs w:val="20"/>
        </w:rPr>
        <w:t>o</w:t>
      </w:r>
      <w:r w:rsidR="00225E1C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Arroz</w:t>
      </w:r>
      <w:r>
        <w:rPr>
          <w:rFonts w:ascii="Arial" w:hAnsi="Arial" w:cs="Arial"/>
          <w:sz w:val="20"/>
          <w:szCs w:val="20"/>
        </w:rPr>
        <w:t xml:space="preserve">, </w:t>
      </w:r>
      <w:r w:rsidR="00335A18">
        <w:rPr>
          <w:rFonts w:ascii="Arial" w:hAnsi="Arial" w:cs="Arial"/>
          <w:sz w:val="20"/>
          <w:szCs w:val="20"/>
        </w:rPr>
        <w:t>o</w:t>
      </w:r>
      <w:r w:rsidR="00225E1C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Óleo de cozinha</w:t>
      </w:r>
      <w:r>
        <w:rPr>
          <w:rFonts w:ascii="Arial" w:hAnsi="Arial" w:cs="Arial"/>
          <w:sz w:val="20"/>
          <w:szCs w:val="20"/>
        </w:rPr>
        <w:t xml:space="preserve"> e </w:t>
      </w:r>
      <w:r w:rsidR="002972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Feijão</w:t>
      </w:r>
      <w:r>
        <w:rPr>
          <w:rFonts w:ascii="Arial" w:hAnsi="Arial" w:cs="Arial"/>
          <w:sz w:val="20"/>
          <w:szCs w:val="20"/>
        </w:rPr>
        <w:t xml:space="preserve">, com respectivamente </w:t>
      </w:r>
      <w:r w:rsidR="00B149F9">
        <w:rPr>
          <w:rFonts w:ascii="Arial" w:hAnsi="Arial" w:cs="Arial"/>
          <w:sz w:val="20"/>
          <w:szCs w:val="20"/>
        </w:rPr>
        <w:t>5,91</w:t>
      </w:r>
      <w:r>
        <w:rPr>
          <w:rFonts w:ascii="Arial" w:hAnsi="Arial" w:cs="Arial"/>
          <w:sz w:val="20"/>
          <w:szCs w:val="20"/>
        </w:rPr>
        <w:t xml:space="preserve">%, </w:t>
      </w:r>
      <w:r w:rsidR="00B149F9">
        <w:rPr>
          <w:rFonts w:ascii="Arial" w:hAnsi="Arial" w:cs="Arial"/>
          <w:sz w:val="20"/>
          <w:szCs w:val="20"/>
        </w:rPr>
        <w:t>4,55</w:t>
      </w:r>
      <w:r>
        <w:rPr>
          <w:rFonts w:ascii="Arial" w:hAnsi="Arial" w:cs="Arial"/>
          <w:sz w:val="20"/>
          <w:szCs w:val="20"/>
        </w:rPr>
        <w:t xml:space="preserve">% e </w:t>
      </w:r>
      <w:r w:rsidR="00B149F9">
        <w:rPr>
          <w:rFonts w:ascii="Arial" w:hAnsi="Arial" w:cs="Arial"/>
          <w:sz w:val="20"/>
          <w:szCs w:val="20"/>
        </w:rPr>
        <w:t>2,36</w:t>
      </w:r>
      <w:r w:rsidRPr="00A9293D">
        <w:rPr>
          <w:rFonts w:ascii="Arial" w:hAnsi="Arial" w:cs="Arial"/>
          <w:sz w:val="20"/>
          <w:szCs w:val="20"/>
        </w:rPr>
        <w:t>% respectivament</w:t>
      </w:r>
      <w:r>
        <w:rPr>
          <w:rFonts w:ascii="Arial" w:hAnsi="Arial" w:cs="Arial"/>
          <w:sz w:val="20"/>
          <w:szCs w:val="20"/>
        </w:rPr>
        <w:t>e</w:t>
      </w:r>
      <w:r w:rsidRPr="00A9293D">
        <w:rPr>
          <w:rFonts w:ascii="Arial" w:hAnsi="Arial" w:cs="Arial"/>
          <w:sz w:val="20"/>
          <w:szCs w:val="20"/>
        </w:rPr>
        <w:t xml:space="preserve">. Por sua vez </w:t>
      </w:r>
      <w:r w:rsidR="00B149F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</w:t>
      </w:r>
      <w:r w:rsidR="00B149F9">
        <w:rPr>
          <w:rFonts w:ascii="Arial" w:hAnsi="Arial" w:cs="Arial"/>
          <w:sz w:val="20"/>
          <w:szCs w:val="20"/>
        </w:rPr>
        <w:t>oito</w:t>
      </w:r>
      <w:r>
        <w:rPr>
          <w:rFonts w:ascii="Arial" w:hAnsi="Arial" w:cs="Arial"/>
          <w:sz w:val="20"/>
          <w:szCs w:val="20"/>
        </w:rPr>
        <w:t>)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produtos</w:t>
      </w:r>
      <w:r w:rsidRPr="00A9293D">
        <w:rPr>
          <w:rFonts w:ascii="Arial" w:hAnsi="Arial" w:cs="Arial"/>
          <w:sz w:val="20"/>
          <w:szCs w:val="20"/>
        </w:rPr>
        <w:t xml:space="preserve"> registraram variações percentuais negativas: As 3 </w:t>
      </w:r>
      <w:r>
        <w:rPr>
          <w:rFonts w:ascii="Arial" w:hAnsi="Arial" w:cs="Arial"/>
          <w:sz w:val="20"/>
          <w:szCs w:val="20"/>
        </w:rPr>
        <w:t>maiores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quedas nos preços, foram: </w:t>
      </w:r>
      <w:r w:rsidR="00B149F9">
        <w:rPr>
          <w:rFonts w:ascii="Arial" w:hAnsi="Arial" w:cs="Arial"/>
          <w:sz w:val="20"/>
          <w:szCs w:val="20"/>
        </w:rPr>
        <w:t>a</w:t>
      </w:r>
      <w:r w:rsidR="00297259"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Batata</w:t>
      </w:r>
      <w:r>
        <w:rPr>
          <w:rFonts w:ascii="Arial" w:hAnsi="Arial" w:cs="Arial"/>
          <w:sz w:val="20"/>
          <w:szCs w:val="20"/>
        </w:rPr>
        <w:t xml:space="preserve">, </w:t>
      </w:r>
      <w:r w:rsidR="00B149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 xml:space="preserve">Banana </w:t>
      </w:r>
      <w:r>
        <w:rPr>
          <w:rFonts w:ascii="Arial" w:hAnsi="Arial" w:cs="Arial"/>
          <w:sz w:val="20"/>
          <w:szCs w:val="20"/>
        </w:rPr>
        <w:t xml:space="preserve">e </w:t>
      </w:r>
      <w:r w:rsidR="00335A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149F9">
        <w:rPr>
          <w:rFonts w:ascii="Arial" w:hAnsi="Arial" w:cs="Arial"/>
          <w:sz w:val="20"/>
          <w:szCs w:val="20"/>
        </w:rPr>
        <w:t>Margarina</w:t>
      </w:r>
      <w:r>
        <w:rPr>
          <w:rFonts w:ascii="Arial" w:hAnsi="Arial" w:cs="Arial"/>
          <w:sz w:val="20"/>
          <w:szCs w:val="20"/>
        </w:rPr>
        <w:t xml:space="preserve"> com </w:t>
      </w:r>
      <w:r w:rsidR="00B149F9">
        <w:rPr>
          <w:rFonts w:ascii="Arial" w:hAnsi="Arial" w:cs="Arial"/>
          <w:sz w:val="20"/>
          <w:szCs w:val="20"/>
        </w:rPr>
        <w:t>39,91</w:t>
      </w:r>
      <w:r>
        <w:rPr>
          <w:rFonts w:ascii="Arial" w:hAnsi="Arial" w:cs="Arial"/>
          <w:sz w:val="20"/>
          <w:szCs w:val="20"/>
        </w:rPr>
        <w:t xml:space="preserve">%, </w:t>
      </w:r>
      <w:r w:rsidR="00B149F9">
        <w:rPr>
          <w:rFonts w:ascii="Arial" w:hAnsi="Arial" w:cs="Arial"/>
          <w:sz w:val="20"/>
          <w:szCs w:val="20"/>
        </w:rPr>
        <w:t>31,82</w:t>
      </w:r>
      <w:r>
        <w:rPr>
          <w:rFonts w:ascii="Arial" w:hAnsi="Arial" w:cs="Arial"/>
          <w:sz w:val="20"/>
          <w:szCs w:val="20"/>
        </w:rPr>
        <w:t xml:space="preserve">% e </w:t>
      </w:r>
      <w:r w:rsidR="00B149F9">
        <w:rPr>
          <w:rFonts w:ascii="Arial" w:hAnsi="Arial" w:cs="Arial"/>
          <w:sz w:val="20"/>
          <w:szCs w:val="20"/>
        </w:rPr>
        <w:t>1</w:t>
      </w:r>
      <w:r w:rsidR="00335A18">
        <w:rPr>
          <w:rFonts w:ascii="Arial" w:hAnsi="Arial" w:cs="Arial"/>
          <w:sz w:val="20"/>
          <w:szCs w:val="20"/>
        </w:rPr>
        <w:t>0,2</w:t>
      </w:r>
      <w:r w:rsidR="00B149F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respectivamente.</w:t>
      </w:r>
      <w:r w:rsidR="00B149F9">
        <w:rPr>
          <w:rFonts w:ascii="Arial" w:hAnsi="Arial" w:cs="Arial"/>
          <w:sz w:val="20"/>
          <w:szCs w:val="20"/>
        </w:rPr>
        <w:t xml:space="preserve"> Apenas 1 (um) produto não apresentou alteração no preço, com o valor do Pão francês mantendo o mesmo valor.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a Figura 2, n</w:t>
      </w:r>
      <w:r w:rsidRPr="00CA020F">
        <w:rPr>
          <w:rFonts w:ascii="Arial" w:hAnsi="Arial" w:cs="Arial"/>
          <w:sz w:val="20"/>
          <w:szCs w:val="20"/>
        </w:rPr>
        <w:t xml:space="preserve">o mês de análise, o tempo de trabalho necessário para se obter a cesta foi de </w:t>
      </w:r>
      <w:r w:rsidR="00743786">
        <w:rPr>
          <w:rFonts w:ascii="Arial" w:hAnsi="Arial" w:cs="Arial"/>
          <w:sz w:val="20"/>
          <w:szCs w:val="20"/>
        </w:rPr>
        <w:t>9</w:t>
      </w:r>
      <w:r w:rsidR="00335A18">
        <w:rPr>
          <w:rFonts w:ascii="Arial" w:hAnsi="Arial" w:cs="Arial"/>
          <w:sz w:val="20"/>
          <w:szCs w:val="20"/>
        </w:rPr>
        <w:t>0</w:t>
      </w:r>
      <w:r w:rsidRPr="00CA020F">
        <w:rPr>
          <w:rFonts w:ascii="Arial" w:hAnsi="Arial" w:cs="Arial"/>
          <w:sz w:val="20"/>
          <w:szCs w:val="20"/>
        </w:rPr>
        <w:t xml:space="preserve"> horas e </w:t>
      </w:r>
      <w:r w:rsidR="00B149F9">
        <w:rPr>
          <w:rFonts w:ascii="Arial" w:hAnsi="Arial" w:cs="Arial"/>
          <w:sz w:val="20"/>
          <w:szCs w:val="20"/>
        </w:rPr>
        <w:t>47</w:t>
      </w:r>
      <w:r w:rsidRPr="00CA020F">
        <w:rPr>
          <w:rFonts w:ascii="Arial" w:hAnsi="Arial" w:cs="Arial"/>
          <w:sz w:val="20"/>
          <w:szCs w:val="20"/>
        </w:rPr>
        <w:t xml:space="preserve"> minutos, e o trabalhador comprometeu </w:t>
      </w:r>
      <w:r w:rsidR="00297259">
        <w:rPr>
          <w:rFonts w:ascii="Arial" w:hAnsi="Arial" w:cs="Arial"/>
          <w:sz w:val="20"/>
          <w:szCs w:val="20"/>
        </w:rPr>
        <w:t>4</w:t>
      </w:r>
      <w:r w:rsidR="00B149F9">
        <w:rPr>
          <w:rFonts w:ascii="Arial" w:hAnsi="Arial" w:cs="Arial"/>
          <w:sz w:val="20"/>
          <w:szCs w:val="20"/>
        </w:rPr>
        <w:t>1</w:t>
      </w:r>
      <w:r w:rsidR="00335A18">
        <w:rPr>
          <w:rFonts w:ascii="Arial" w:hAnsi="Arial" w:cs="Arial"/>
          <w:sz w:val="20"/>
          <w:szCs w:val="20"/>
        </w:rPr>
        <w:t>,</w:t>
      </w:r>
      <w:r w:rsidR="00B149F9">
        <w:rPr>
          <w:rFonts w:ascii="Arial" w:hAnsi="Arial" w:cs="Arial"/>
          <w:sz w:val="20"/>
          <w:szCs w:val="20"/>
        </w:rPr>
        <w:t>26</w:t>
      </w:r>
      <w:r w:rsidRPr="00CA020F">
        <w:rPr>
          <w:rFonts w:ascii="Arial" w:hAnsi="Arial" w:cs="Arial"/>
          <w:sz w:val="20"/>
          <w:szCs w:val="20"/>
        </w:rPr>
        <w:t>% do salário mínimo líquido para adquirir os 13 produtos da cesta.</w:t>
      </w:r>
    </w:p>
    <w:p w14:paraId="4DD85598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588D38" w14:textId="141E6AA9" w:rsidR="00FA6AF5" w:rsidRPr="008920CE" w:rsidRDefault="004C6F7E" w:rsidP="009F4125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920CE">
        <w:rPr>
          <w:rFonts w:ascii="Arial" w:hAnsi="Arial" w:cs="Arial"/>
          <w:bCs/>
          <w:sz w:val="18"/>
          <w:szCs w:val="18"/>
        </w:rPr>
        <w:t>Figura 2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– Participação do Custo da Ração Essencial no Salário Mínimo Cruz Alta – RS, </w:t>
      </w:r>
      <w:r w:rsidR="00B149F9">
        <w:rPr>
          <w:rFonts w:ascii="Arial" w:hAnsi="Arial" w:cs="Arial"/>
          <w:bCs/>
          <w:sz w:val="18"/>
          <w:szCs w:val="18"/>
        </w:rPr>
        <w:t>deze</w:t>
      </w:r>
      <w:r w:rsidR="00335A18">
        <w:rPr>
          <w:rFonts w:ascii="Arial" w:hAnsi="Arial" w:cs="Arial"/>
          <w:bCs/>
          <w:sz w:val="18"/>
          <w:szCs w:val="18"/>
        </w:rPr>
        <w:t>mbro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de 202</w:t>
      </w:r>
      <w:r w:rsidR="005752B3">
        <w:rPr>
          <w:rFonts w:ascii="Arial" w:hAnsi="Arial" w:cs="Arial"/>
          <w:bCs/>
          <w:sz w:val="18"/>
          <w:szCs w:val="18"/>
        </w:rPr>
        <w:t>2</w:t>
      </w:r>
      <w:r w:rsidR="00FA6AF5" w:rsidRPr="008920CE">
        <w:rPr>
          <w:rFonts w:ascii="Arial" w:hAnsi="Arial" w:cs="Arial"/>
          <w:bCs/>
          <w:sz w:val="18"/>
          <w:szCs w:val="18"/>
        </w:rPr>
        <w:t>.</w:t>
      </w:r>
    </w:p>
    <w:p w14:paraId="032E97DB" w14:textId="77777777" w:rsidR="00FA6AF5" w:rsidRPr="000343DC" w:rsidRDefault="00FA6AF5" w:rsidP="009F41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845F70" w14:textId="54669140" w:rsidR="00FA6AF5" w:rsidRDefault="00920045" w:rsidP="009F41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7DDF1E63" wp14:editId="201DE137">
            <wp:extent cx="2609215" cy="1920045"/>
            <wp:effectExtent l="0" t="0" r="635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0BFA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2E60D2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149686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F9055" w14:textId="77777777" w:rsidR="004C53D0" w:rsidRDefault="004C53D0" w:rsidP="004C6F7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  <w:sectPr w:rsidR="004C53D0" w:rsidSect="004C53D0">
          <w:footerReference w:type="default" r:id="rId13"/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56B0FE3F" w14:textId="77777777" w:rsidR="00FA6AF5" w:rsidRPr="004C6F7E" w:rsidRDefault="00FA6AF5" w:rsidP="009F41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F6A46C0" w14:textId="3954BDD4" w:rsidR="00FA6AF5" w:rsidRPr="00735A26" w:rsidRDefault="004C53D0" w:rsidP="00C730FE">
      <w:pPr>
        <w:spacing w:after="0"/>
        <w:rPr>
          <w:rFonts w:ascii="Arial" w:hAnsi="Arial" w:cs="Arial"/>
        </w:rPr>
      </w:pPr>
      <w:r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20D1" wp14:editId="0F7DE3E6">
                <wp:simplePos x="0" y="0"/>
                <wp:positionH relativeFrom="column">
                  <wp:posOffset>3177540</wp:posOffset>
                </wp:positionH>
                <wp:positionV relativeFrom="paragraph">
                  <wp:posOffset>1724660</wp:posOffset>
                </wp:positionV>
                <wp:extent cx="609600" cy="276225"/>
                <wp:effectExtent l="0" t="0" r="0" b="0"/>
                <wp:wrapNone/>
                <wp:docPr id="22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45045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-1,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83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20D1" id="CaixaDeTexto 3" o:spid="_x0000_s1032" type="#_x0000_t202" style="position:absolute;margin-left:250.2pt;margin-top:135.8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" filled="f" stroked="f">
                <v:textbox>
                  <w:txbxContent>
                    <w:p w14:paraId="67A45045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-1,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83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73E03"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C9D3C" wp14:editId="7248E6DA">
                <wp:simplePos x="0" y="0"/>
                <wp:positionH relativeFrom="column">
                  <wp:posOffset>1815465</wp:posOffset>
                </wp:positionH>
                <wp:positionV relativeFrom="paragraph">
                  <wp:posOffset>1329055</wp:posOffset>
                </wp:positionV>
                <wp:extent cx="619125" cy="257175"/>
                <wp:effectExtent l="0" t="0" r="0" b="0"/>
                <wp:wrapNone/>
                <wp:docPr id="23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D2D9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-4,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98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C9D3C" id="_x0000_s1033" type="#_x0000_t202" style="position:absolute;margin-left:142.95pt;margin-top:104.65pt;width:48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" filled="f" stroked="f">
                <v:textbox>
                  <w:txbxContent>
                    <w:p w14:paraId="4313D2D9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-4,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98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A6AF5" w:rsidRPr="00B45C2C">
        <w:rPr>
          <w:sz w:val="20"/>
          <w:szCs w:val="20"/>
        </w:rPr>
        <w:tab/>
      </w:r>
      <w:r w:rsidR="00FA6AF5">
        <w:rPr>
          <w:rFonts w:ascii="Arial" w:hAnsi="Arial" w:cs="Arial"/>
        </w:rPr>
        <w:tab/>
      </w:r>
    </w:p>
    <w:sectPr w:rsidR="00FA6AF5" w:rsidRPr="00735A26" w:rsidSect="004C53D0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3202" w14:textId="77777777" w:rsidR="00866818" w:rsidRDefault="00866818" w:rsidP="00CF6194">
      <w:pPr>
        <w:spacing w:after="0" w:line="240" w:lineRule="auto"/>
      </w:pPr>
      <w:r>
        <w:separator/>
      </w:r>
    </w:p>
  </w:endnote>
  <w:endnote w:type="continuationSeparator" w:id="0">
    <w:p w14:paraId="4835ACE7" w14:textId="77777777" w:rsidR="00866818" w:rsidRDefault="00866818" w:rsidP="00CF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2DE0" w14:textId="77777777" w:rsidR="000A0760" w:rsidRDefault="000A0760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88"/>
      <w:gridCol w:w="1264"/>
      <w:gridCol w:w="759"/>
      <w:gridCol w:w="630"/>
      <w:gridCol w:w="759"/>
      <w:gridCol w:w="1794"/>
    </w:tblGrid>
    <w:tr w:rsidR="000A0760" w14:paraId="46F2CECF" w14:textId="77777777" w:rsidTr="0043390F">
      <w:tc>
        <w:tcPr>
          <w:tcW w:w="1935" w:type="pct"/>
        </w:tcPr>
        <w:p w14:paraId="2870B588" w14:textId="77777777" w:rsidR="000A0760" w:rsidRDefault="000A0760" w:rsidP="005427D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Índice do Custo da Cesta Básica do município de Cruz alta </w:t>
          </w:r>
          <w:r w:rsidR="005427DF">
            <w:rPr>
              <w:rFonts w:ascii="Times New Roman" w:hAnsi="Times New Roman" w:cs="Times New Roman"/>
            </w:rPr>
            <w:t>-RS</w:t>
          </w:r>
        </w:p>
      </w:tc>
      <w:tc>
        <w:tcPr>
          <w:tcW w:w="744" w:type="pct"/>
        </w:tcPr>
        <w:p w14:paraId="06F0DD01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Cruz Alta</w:t>
          </w:r>
        </w:p>
      </w:tc>
      <w:tc>
        <w:tcPr>
          <w:tcW w:w="447" w:type="pct"/>
        </w:tcPr>
        <w:p w14:paraId="615B247C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v. </w:t>
          </w:r>
          <w:r w:rsidR="00EB6E4A">
            <w:rPr>
              <w:rFonts w:ascii="Times New Roman" w:hAnsi="Times New Roman" w:cs="Times New Roman"/>
            </w:rPr>
            <w:t>7</w:t>
          </w:r>
        </w:p>
      </w:tc>
      <w:tc>
        <w:tcPr>
          <w:tcW w:w="371" w:type="pct"/>
        </w:tcPr>
        <w:p w14:paraId="0093A0F0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n.</w:t>
          </w:r>
          <w:r w:rsidR="00EB6E4A">
            <w:rPr>
              <w:rFonts w:ascii="Times New Roman" w:hAnsi="Times New Roman" w:cs="Times New Roman"/>
            </w:rPr>
            <w:t>4</w:t>
          </w:r>
        </w:p>
      </w:tc>
      <w:tc>
        <w:tcPr>
          <w:tcW w:w="447" w:type="pct"/>
        </w:tcPr>
        <w:p w14:paraId="3A91BC47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p. 1-3</w:t>
          </w:r>
        </w:p>
      </w:tc>
      <w:tc>
        <w:tcPr>
          <w:tcW w:w="1057" w:type="pct"/>
        </w:tcPr>
        <w:p w14:paraId="03F0C644" w14:textId="4FDCE0A0" w:rsidR="000A0760" w:rsidRDefault="00C27EE8" w:rsidP="00F67A7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Dezembro</w:t>
          </w:r>
          <w:r w:rsidR="000A0760">
            <w:rPr>
              <w:rFonts w:ascii="Times New Roman" w:hAnsi="Times New Roman" w:cs="Times New Roman"/>
            </w:rPr>
            <w:t>202</w:t>
          </w:r>
          <w:r w:rsidR="006B30E4">
            <w:rPr>
              <w:rFonts w:ascii="Times New Roman" w:hAnsi="Times New Roman" w:cs="Times New Roman"/>
            </w:rPr>
            <w:t>2</w:t>
          </w:r>
        </w:p>
      </w:tc>
    </w:tr>
  </w:tbl>
  <w:p w14:paraId="6BF4A633" w14:textId="77777777" w:rsidR="000A0760" w:rsidRDefault="000A0760">
    <w:pPr>
      <w:pStyle w:val="Rodap"/>
    </w:pPr>
  </w:p>
  <w:p w14:paraId="2398EBEA" w14:textId="77777777" w:rsidR="000A0760" w:rsidRDefault="000A07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5FA9" w14:textId="77777777" w:rsidR="00866818" w:rsidRDefault="00866818" w:rsidP="00CF6194">
      <w:pPr>
        <w:spacing w:after="0" w:line="240" w:lineRule="auto"/>
      </w:pPr>
      <w:r>
        <w:separator/>
      </w:r>
    </w:p>
  </w:footnote>
  <w:footnote w:type="continuationSeparator" w:id="0">
    <w:p w14:paraId="5D27508A" w14:textId="77777777" w:rsidR="00866818" w:rsidRDefault="00866818" w:rsidP="00CF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2"/>
    <w:rsid w:val="00007769"/>
    <w:rsid w:val="00007FB8"/>
    <w:rsid w:val="00021406"/>
    <w:rsid w:val="00024BF6"/>
    <w:rsid w:val="00024C2E"/>
    <w:rsid w:val="0004292B"/>
    <w:rsid w:val="000442D8"/>
    <w:rsid w:val="00045CAA"/>
    <w:rsid w:val="00051893"/>
    <w:rsid w:val="00052241"/>
    <w:rsid w:val="00052856"/>
    <w:rsid w:val="00071BB9"/>
    <w:rsid w:val="00073E03"/>
    <w:rsid w:val="00094B03"/>
    <w:rsid w:val="000A0760"/>
    <w:rsid w:val="000A41D1"/>
    <w:rsid w:val="000A4796"/>
    <w:rsid w:val="000A6636"/>
    <w:rsid w:val="000B1BBB"/>
    <w:rsid w:val="000B3301"/>
    <w:rsid w:val="000B345D"/>
    <w:rsid w:val="000B570C"/>
    <w:rsid w:val="000B6FBF"/>
    <w:rsid w:val="000C65D0"/>
    <w:rsid w:val="000C7C39"/>
    <w:rsid w:val="000D4489"/>
    <w:rsid w:val="000E2D2A"/>
    <w:rsid w:val="000F47B6"/>
    <w:rsid w:val="00101E82"/>
    <w:rsid w:val="00102859"/>
    <w:rsid w:val="00112FCE"/>
    <w:rsid w:val="001208F4"/>
    <w:rsid w:val="00125DD9"/>
    <w:rsid w:val="0013104B"/>
    <w:rsid w:val="001375EA"/>
    <w:rsid w:val="0013790B"/>
    <w:rsid w:val="00141415"/>
    <w:rsid w:val="00147924"/>
    <w:rsid w:val="00153C6F"/>
    <w:rsid w:val="00173496"/>
    <w:rsid w:val="00181D7C"/>
    <w:rsid w:val="00191401"/>
    <w:rsid w:val="001939D9"/>
    <w:rsid w:val="00194AC1"/>
    <w:rsid w:val="001A0B03"/>
    <w:rsid w:val="001A39DA"/>
    <w:rsid w:val="001A6C2E"/>
    <w:rsid w:val="001B6695"/>
    <w:rsid w:val="001C05AE"/>
    <w:rsid w:val="001C4356"/>
    <w:rsid w:val="001D3229"/>
    <w:rsid w:val="001D45F2"/>
    <w:rsid w:val="001D6F25"/>
    <w:rsid w:val="001D7BF7"/>
    <w:rsid w:val="001E1CD6"/>
    <w:rsid w:val="001E2AA6"/>
    <w:rsid w:val="001F4452"/>
    <w:rsid w:val="002253B3"/>
    <w:rsid w:val="00225E1C"/>
    <w:rsid w:val="00232D53"/>
    <w:rsid w:val="002452CB"/>
    <w:rsid w:val="00246706"/>
    <w:rsid w:val="00265F84"/>
    <w:rsid w:val="00275552"/>
    <w:rsid w:val="00283F87"/>
    <w:rsid w:val="00287CC9"/>
    <w:rsid w:val="00292B9E"/>
    <w:rsid w:val="002942DC"/>
    <w:rsid w:val="00297259"/>
    <w:rsid w:val="002A2905"/>
    <w:rsid w:val="002A2E2B"/>
    <w:rsid w:val="002B7633"/>
    <w:rsid w:val="002C35E4"/>
    <w:rsid w:val="002D6072"/>
    <w:rsid w:val="002E60B1"/>
    <w:rsid w:val="002F295F"/>
    <w:rsid w:val="002F4810"/>
    <w:rsid w:val="003133F7"/>
    <w:rsid w:val="00313469"/>
    <w:rsid w:val="00314B4F"/>
    <w:rsid w:val="00315385"/>
    <w:rsid w:val="00315F35"/>
    <w:rsid w:val="00321170"/>
    <w:rsid w:val="00321893"/>
    <w:rsid w:val="00326537"/>
    <w:rsid w:val="0032688C"/>
    <w:rsid w:val="00326C14"/>
    <w:rsid w:val="0033055D"/>
    <w:rsid w:val="00332082"/>
    <w:rsid w:val="003325EB"/>
    <w:rsid w:val="00335A18"/>
    <w:rsid w:val="00343519"/>
    <w:rsid w:val="003545BB"/>
    <w:rsid w:val="00367E05"/>
    <w:rsid w:val="00372E7F"/>
    <w:rsid w:val="003A559D"/>
    <w:rsid w:val="003B3605"/>
    <w:rsid w:val="003B4813"/>
    <w:rsid w:val="003D13DD"/>
    <w:rsid w:val="003D4645"/>
    <w:rsid w:val="003D50EB"/>
    <w:rsid w:val="003D57DB"/>
    <w:rsid w:val="003E143D"/>
    <w:rsid w:val="003E2E70"/>
    <w:rsid w:val="003E4FFF"/>
    <w:rsid w:val="003E6849"/>
    <w:rsid w:val="00402306"/>
    <w:rsid w:val="00415651"/>
    <w:rsid w:val="00415EB2"/>
    <w:rsid w:val="00417CA3"/>
    <w:rsid w:val="00422AEC"/>
    <w:rsid w:val="00423165"/>
    <w:rsid w:val="004262F2"/>
    <w:rsid w:val="00444FC4"/>
    <w:rsid w:val="00456960"/>
    <w:rsid w:val="0045771B"/>
    <w:rsid w:val="00463DE3"/>
    <w:rsid w:val="0048182E"/>
    <w:rsid w:val="00484A9E"/>
    <w:rsid w:val="00485152"/>
    <w:rsid w:val="00486303"/>
    <w:rsid w:val="00492DCC"/>
    <w:rsid w:val="004932AE"/>
    <w:rsid w:val="00497623"/>
    <w:rsid w:val="004A2EA5"/>
    <w:rsid w:val="004B11EC"/>
    <w:rsid w:val="004C140D"/>
    <w:rsid w:val="004C20B4"/>
    <w:rsid w:val="004C25A0"/>
    <w:rsid w:val="004C53D0"/>
    <w:rsid w:val="004C6F7E"/>
    <w:rsid w:val="004D369E"/>
    <w:rsid w:val="004E021A"/>
    <w:rsid w:val="004F0415"/>
    <w:rsid w:val="004F0B18"/>
    <w:rsid w:val="004F14D3"/>
    <w:rsid w:val="00503D10"/>
    <w:rsid w:val="005114C8"/>
    <w:rsid w:val="005153B9"/>
    <w:rsid w:val="00517B3E"/>
    <w:rsid w:val="005212C6"/>
    <w:rsid w:val="0052219A"/>
    <w:rsid w:val="00531028"/>
    <w:rsid w:val="00534B95"/>
    <w:rsid w:val="00541E7C"/>
    <w:rsid w:val="005427DF"/>
    <w:rsid w:val="00543CBA"/>
    <w:rsid w:val="005529B7"/>
    <w:rsid w:val="00556E44"/>
    <w:rsid w:val="00556F59"/>
    <w:rsid w:val="00557DBF"/>
    <w:rsid w:val="005624CD"/>
    <w:rsid w:val="00571158"/>
    <w:rsid w:val="0057348E"/>
    <w:rsid w:val="00573525"/>
    <w:rsid w:val="005752B3"/>
    <w:rsid w:val="00575C1A"/>
    <w:rsid w:val="00577B2F"/>
    <w:rsid w:val="005A51F8"/>
    <w:rsid w:val="005A56B6"/>
    <w:rsid w:val="005A679D"/>
    <w:rsid w:val="005B002C"/>
    <w:rsid w:val="005B07ED"/>
    <w:rsid w:val="005B7EBF"/>
    <w:rsid w:val="005C4A7D"/>
    <w:rsid w:val="005C53DB"/>
    <w:rsid w:val="005C556A"/>
    <w:rsid w:val="005D7405"/>
    <w:rsid w:val="005E12E5"/>
    <w:rsid w:val="005E2A67"/>
    <w:rsid w:val="005E3EE3"/>
    <w:rsid w:val="005E4206"/>
    <w:rsid w:val="005E7048"/>
    <w:rsid w:val="005E732F"/>
    <w:rsid w:val="005F7477"/>
    <w:rsid w:val="006064E6"/>
    <w:rsid w:val="00613F74"/>
    <w:rsid w:val="006141ED"/>
    <w:rsid w:val="00614FB7"/>
    <w:rsid w:val="00620BEE"/>
    <w:rsid w:val="00626FBD"/>
    <w:rsid w:val="006362B9"/>
    <w:rsid w:val="00644670"/>
    <w:rsid w:val="00644F34"/>
    <w:rsid w:val="00655A86"/>
    <w:rsid w:val="00656117"/>
    <w:rsid w:val="006644C6"/>
    <w:rsid w:val="006773FD"/>
    <w:rsid w:val="0068029F"/>
    <w:rsid w:val="00687C2F"/>
    <w:rsid w:val="006904DD"/>
    <w:rsid w:val="0069511C"/>
    <w:rsid w:val="00696F01"/>
    <w:rsid w:val="006A4918"/>
    <w:rsid w:val="006A608B"/>
    <w:rsid w:val="006B038A"/>
    <w:rsid w:val="006B30E4"/>
    <w:rsid w:val="006C224F"/>
    <w:rsid w:val="006C28DF"/>
    <w:rsid w:val="006C2A6B"/>
    <w:rsid w:val="006D4683"/>
    <w:rsid w:val="006D6B3A"/>
    <w:rsid w:val="006D7D87"/>
    <w:rsid w:val="006F59E7"/>
    <w:rsid w:val="006F6970"/>
    <w:rsid w:val="007143D4"/>
    <w:rsid w:val="00720578"/>
    <w:rsid w:val="007237E8"/>
    <w:rsid w:val="0072506C"/>
    <w:rsid w:val="0073599D"/>
    <w:rsid w:val="00735A26"/>
    <w:rsid w:val="00742847"/>
    <w:rsid w:val="00743786"/>
    <w:rsid w:val="007500CC"/>
    <w:rsid w:val="00761023"/>
    <w:rsid w:val="00765E34"/>
    <w:rsid w:val="00773E0D"/>
    <w:rsid w:val="00775ABA"/>
    <w:rsid w:val="00775B5D"/>
    <w:rsid w:val="00782750"/>
    <w:rsid w:val="00785A35"/>
    <w:rsid w:val="007A2932"/>
    <w:rsid w:val="007B0447"/>
    <w:rsid w:val="007B69B0"/>
    <w:rsid w:val="007B765C"/>
    <w:rsid w:val="007C25AF"/>
    <w:rsid w:val="007C2687"/>
    <w:rsid w:val="007D3F9D"/>
    <w:rsid w:val="007F0E0F"/>
    <w:rsid w:val="007F260D"/>
    <w:rsid w:val="0080140A"/>
    <w:rsid w:val="0080210F"/>
    <w:rsid w:val="00810F66"/>
    <w:rsid w:val="0081579B"/>
    <w:rsid w:val="00816C9C"/>
    <w:rsid w:val="00825182"/>
    <w:rsid w:val="00827E67"/>
    <w:rsid w:val="008358B1"/>
    <w:rsid w:val="0083604B"/>
    <w:rsid w:val="00860850"/>
    <w:rsid w:val="00866818"/>
    <w:rsid w:val="00872D42"/>
    <w:rsid w:val="00876F7C"/>
    <w:rsid w:val="008920CE"/>
    <w:rsid w:val="00894F3F"/>
    <w:rsid w:val="008A39BB"/>
    <w:rsid w:val="008B3617"/>
    <w:rsid w:val="008C3455"/>
    <w:rsid w:val="008D7439"/>
    <w:rsid w:val="008E4905"/>
    <w:rsid w:val="008F2018"/>
    <w:rsid w:val="008F2B53"/>
    <w:rsid w:val="008F57DD"/>
    <w:rsid w:val="009141A7"/>
    <w:rsid w:val="00920045"/>
    <w:rsid w:val="00925373"/>
    <w:rsid w:val="00926564"/>
    <w:rsid w:val="00926DF0"/>
    <w:rsid w:val="00936619"/>
    <w:rsid w:val="00957DBB"/>
    <w:rsid w:val="00961BA2"/>
    <w:rsid w:val="00961E85"/>
    <w:rsid w:val="00977F4D"/>
    <w:rsid w:val="009814A6"/>
    <w:rsid w:val="009818D2"/>
    <w:rsid w:val="009914B3"/>
    <w:rsid w:val="009928D1"/>
    <w:rsid w:val="00992DA3"/>
    <w:rsid w:val="009A1FC9"/>
    <w:rsid w:val="009A2B7B"/>
    <w:rsid w:val="009B18AD"/>
    <w:rsid w:val="009B5934"/>
    <w:rsid w:val="009C71E0"/>
    <w:rsid w:val="009C7E79"/>
    <w:rsid w:val="009D296B"/>
    <w:rsid w:val="009D4C67"/>
    <w:rsid w:val="009E088E"/>
    <w:rsid w:val="009F376C"/>
    <w:rsid w:val="009F4125"/>
    <w:rsid w:val="009F7D39"/>
    <w:rsid w:val="00A00741"/>
    <w:rsid w:val="00A01658"/>
    <w:rsid w:val="00A037B1"/>
    <w:rsid w:val="00A058E2"/>
    <w:rsid w:val="00A116DE"/>
    <w:rsid w:val="00A158BB"/>
    <w:rsid w:val="00A22950"/>
    <w:rsid w:val="00A24B03"/>
    <w:rsid w:val="00A24F9D"/>
    <w:rsid w:val="00A32010"/>
    <w:rsid w:val="00A342C2"/>
    <w:rsid w:val="00A369A7"/>
    <w:rsid w:val="00A41A21"/>
    <w:rsid w:val="00A51C7E"/>
    <w:rsid w:val="00A6295A"/>
    <w:rsid w:val="00A679C1"/>
    <w:rsid w:val="00A73ADF"/>
    <w:rsid w:val="00A746BD"/>
    <w:rsid w:val="00A75126"/>
    <w:rsid w:val="00A769C9"/>
    <w:rsid w:val="00A8180E"/>
    <w:rsid w:val="00A8344F"/>
    <w:rsid w:val="00A8382C"/>
    <w:rsid w:val="00A85FBA"/>
    <w:rsid w:val="00A86331"/>
    <w:rsid w:val="00A9293D"/>
    <w:rsid w:val="00A93304"/>
    <w:rsid w:val="00A94B48"/>
    <w:rsid w:val="00AA6E7C"/>
    <w:rsid w:val="00AB24FA"/>
    <w:rsid w:val="00AB6017"/>
    <w:rsid w:val="00AB6244"/>
    <w:rsid w:val="00AC0EAA"/>
    <w:rsid w:val="00AC2502"/>
    <w:rsid w:val="00AD0310"/>
    <w:rsid w:val="00AD3501"/>
    <w:rsid w:val="00AD557B"/>
    <w:rsid w:val="00AD5C90"/>
    <w:rsid w:val="00AE2021"/>
    <w:rsid w:val="00AE33B4"/>
    <w:rsid w:val="00AE7DDB"/>
    <w:rsid w:val="00AF491C"/>
    <w:rsid w:val="00AF4F10"/>
    <w:rsid w:val="00B11577"/>
    <w:rsid w:val="00B11DE4"/>
    <w:rsid w:val="00B149F9"/>
    <w:rsid w:val="00B159D4"/>
    <w:rsid w:val="00B22AAD"/>
    <w:rsid w:val="00B261F1"/>
    <w:rsid w:val="00B32F4D"/>
    <w:rsid w:val="00B37DB7"/>
    <w:rsid w:val="00B45C2C"/>
    <w:rsid w:val="00B57BB2"/>
    <w:rsid w:val="00B6059D"/>
    <w:rsid w:val="00B61FE4"/>
    <w:rsid w:val="00B65B14"/>
    <w:rsid w:val="00B66179"/>
    <w:rsid w:val="00B7754E"/>
    <w:rsid w:val="00B77989"/>
    <w:rsid w:val="00B84DB4"/>
    <w:rsid w:val="00B91B2A"/>
    <w:rsid w:val="00B95E4E"/>
    <w:rsid w:val="00B97B64"/>
    <w:rsid w:val="00BA7563"/>
    <w:rsid w:val="00BB3DED"/>
    <w:rsid w:val="00BB6CC2"/>
    <w:rsid w:val="00BD150E"/>
    <w:rsid w:val="00BE0115"/>
    <w:rsid w:val="00BF471D"/>
    <w:rsid w:val="00BF553D"/>
    <w:rsid w:val="00C02D62"/>
    <w:rsid w:val="00C15214"/>
    <w:rsid w:val="00C27EE8"/>
    <w:rsid w:val="00C334F4"/>
    <w:rsid w:val="00C34787"/>
    <w:rsid w:val="00C4171F"/>
    <w:rsid w:val="00C43580"/>
    <w:rsid w:val="00C52209"/>
    <w:rsid w:val="00C5238E"/>
    <w:rsid w:val="00C53A39"/>
    <w:rsid w:val="00C64247"/>
    <w:rsid w:val="00C66C8C"/>
    <w:rsid w:val="00C67A22"/>
    <w:rsid w:val="00C72730"/>
    <w:rsid w:val="00C730FE"/>
    <w:rsid w:val="00C761B5"/>
    <w:rsid w:val="00C84015"/>
    <w:rsid w:val="00C9307F"/>
    <w:rsid w:val="00C934A1"/>
    <w:rsid w:val="00C939A0"/>
    <w:rsid w:val="00C9673F"/>
    <w:rsid w:val="00C97256"/>
    <w:rsid w:val="00CA020F"/>
    <w:rsid w:val="00CA5BCE"/>
    <w:rsid w:val="00CB7D69"/>
    <w:rsid w:val="00CC58ED"/>
    <w:rsid w:val="00CE05A8"/>
    <w:rsid w:val="00CE459F"/>
    <w:rsid w:val="00CE4CC8"/>
    <w:rsid w:val="00CF6194"/>
    <w:rsid w:val="00CF7A2F"/>
    <w:rsid w:val="00D14674"/>
    <w:rsid w:val="00D21E92"/>
    <w:rsid w:val="00D25D99"/>
    <w:rsid w:val="00D31236"/>
    <w:rsid w:val="00D506E9"/>
    <w:rsid w:val="00D60A74"/>
    <w:rsid w:val="00D63E81"/>
    <w:rsid w:val="00D71D91"/>
    <w:rsid w:val="00D86FAF"/>
    <w:rsid w:val="00D95591"/>
    <w:rsid w:val="00D95670"/>
    <w:rsid w:val="00DA474D"/>
    <w:rsid w:val="00DA4CF8"/>
    <w:rsid w:val="00DC37B7"/>
    <w:rsid w:val="00DC5655"/>
    <w:rsid w:val="00DD5FE2"/>
    <w:rsid w:val="00DD6E9A"/>
    <w:rsid w:val="00DE14EC"/>
    <w:rsid w:val="00DF5593"/>
    <w:rsid w:val="00E0112A"/>
    <w:rsid w:val="00E03531"/>
    <w:rsid w:val="00E04936"/>
    <w:rsid w:val="00E0630F"/>
    <w:rsid w:val="00E11C55"/>
    <w:rsid w:val="00E21A92"/>
    <w:rsid w:val="00E227AE"/>
    <w:rsid w:val="00E23603"/>
    <w:rsid w:val="00E4029C"/>
    <w:rsid w:val="00E40562"/>
    <w:rsid w:val="00E40614"/>
    <w:rsid w:val="00E5077C"/>
    <w:rsid w:val="00E56F6C"/>
    <w:rsid w:val="00E62F06"/>
    <w:rsid w:val="00E666BF"/>
    <w:rsid w:val="00E723CD"/>
    <w:rsid w:val="00E7599D"/>
    <w:rsid w:val="00E87599"/>
    <w:rsid w:val="00E90C38"/>
    <w:rsid w:val="00EA22FB"/>
    <w:rsid w:val="00EA29D1"/>
    <w:rsid w:val="00EA5096"/>
    <w:rsid w:val="00EB3A62"/>
    <w:rsid w:val="00EB3C45"/>
    <w:rsid w:val="00EB6E4A"/>
    <w:rsid w:val="00EE0EF6"/>
    <w:rsid w:val="00EE20D7"/>
    <w:rsid w:val="00EE5A74"/>
    <w:rsid w:val="00F11760"/>
    <w:rsid w:val="00F16040"/>
    <w:rsid w:val="00F20577"/>
    <w:rsid w:val="00F22E10"/>
    <w:rsid w:val="00F24240"/>
    <w:rsid w:val="00F3711F"/>
    <w:rsid w:val="00F40462"/>
    <w:rsid w:val="00F41499"/>
    <w:rsid w:val="00F46365"/>
    <w:rsid w:val="00F464C3"/>
    <w:rsid w:val="00F47E07"/>
    <w:rsid w:val="00F51D79"/>
    <w:rsid w:val="00F63384"/>
    <w:rsid w:val="00F65951"/>
    <w:rsid w:val="00F67A73"/>
    <w:rsid w:val="00F81005"/>
    <w:rsid w:val="00F8738B"/>
    <w:rsid w:val="00FA044D"/>
    <w:rsid w:val="00FA25B6"/>
    <w:rsid w:val="00FA3982"/>
    <w:rsid w:val="00FA6509"/>
    <w:rsid w:val="00FA6AF5"/>
    <w:rsid w:val="00FC6A1D"/>
    <w:rsid w:val="00FD08B4"/>
    <w:rsid w:val="00FD5BAC"/>
    <w:rsid w:val="00FD78E2"/>
    <w:rsid w:val="00FE47F0"/>
    <w:rsid w:val="00FF28D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6F97"/>
  <w15:docId w15:val="{08CD728D-52DE-4930-A27E-84D4B81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7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75B5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47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mentoMdio1-nfase2">
    <w:name w:val="Medium Shading 1 Accent 2"/>
    <w:basedOn w:val="Tabelanormal"/>
    <w:uiPriority w:val="63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BF47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2">
    <w:name w:val="Medium List 2 Accent 2"/>
    <w:basedOn w:val="Tabelanormal"/>
    <w:uiPriority w:val="66"/>
    <w:rsid w:val="00BF47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2">
    <w:name w:val="Medium Grid 3 Accent 2"/>
    <w:basedOn w:val="Tabelanormal"/>
    <w:uiPriority w:val="69"/>
    <w:rsid w:val="00287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Colorida-nfase1">
    <w:name w:val="Colorful List Accent 1"/>
    <w:basedOn w:val="Tabelanormal"/>
    <w:uiPriority w:val="72"/>
    <w:rsid w:val="007D3F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mentoMdio2-nfase5">
    <w:name w:val="Medium Shading 2 Accent 5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0E2D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">
    <w:name w:val="Medium List 2"/>
    <w:basedOn w:val="Tabelanormal"/>
    <w:uiPriority w:val="66"/>
    <w:rsid w:val="00F160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1">
    <w:name w:val="Medium Grid 3 Accent 1"/>
    <w:basedOn w:val="Tabelanormal"/>
    <w:uiPriority w:val="69"/>
    <w:rsid w:val="00F160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Escuro-nfase1">
    <w:name w:val="Colorful Shading Accent 1"/>
    <w:basedOn w:val="Tabelanormal"/>
    <w:uiPriority w:val="71"/>
    <w:rsid w:val="00655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-nfase1">
    <w:name w:val="Colorful Grid Accent 1"/>
    <w:basedOn w:val="Tabelanormal"/>
    <w:uiPriority w:val="73"/>
    <w:rsid w:val="00FF35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nfase1">
    <w:name w:val="Dark List Accent 1"/>
    <w:basedOn w:val="Tabelanormal"/>
    <w:uiPriority w:val="70"/>
    <w:rsid w:val="00FF35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adeMdia3-nfase5">
    <w:name w:val="Medium Grid 3 Accent 5"/>
    <w:basedOn w:val="Tabelanormal"/>
    <w:uiPriority w:val="69"/>
    <w:rsid w:val="00147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Colorida-nfase5">
    <w:name w:val="Colorful Grid Accent 5"/>
    <w:basedOn w:val="Tabelanormal"/>
    <w:uiPriority w:val="73"/>
    <w:rsid w:val="00194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Escura-nfase5">
    <w:name w:val="Dark List Accent 5"/>
    <w:basedOn w:val="Tabelanormal"/>
    <w:uiPriority w:val="70"/>
    <w:rsid w:val="00A751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Colorida-nfase5">
    <w:name w:val="Colorful List Accent 5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">
    <w:name w:val="Colorful List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3">
    <w:name w:val="Colorful List Accent 3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1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194"/>
    <w:rPr>
      <w:rFonts w:eastAsiaTheme="minorEastAsia"/>
      <w:lang w:eastAsia="pt-BR"/>
    </w:rPr>
  </w:style>
  <w:style w:type="table" w:styleId="GradeMdia2-nfase6">
    <w:name w:val="Medium Grid 2 Accent 6"/>
    <w:basedOn w:val="Tabelanormal"/>
    <w:uiPriority w:val="68"/>
    <w:rsid w:val="007B0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olorida-nfase6">
    <w:name w:val="Colorful List Accent 6"/>
    <w:basedOn w:val="Tabelanormal"/>
    <w:uiPriority w:val="72"/>
    <w:rsid w:val="007F0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3-nfase6">
    <w:name w:val="Medium Grid 3 Accent 6"/>
    <w:basedOn w:val="Tabelanormal"/>
    <w:uiPriority w:val="69"/>
    <w:rsid w:val="007F0E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Mdio2-nfase6">
    <w:name w:val="Medium Shading 2 Accent 6"/>
    <w:basedOn w:val="Tabelanormal"/>
    <w:uiPriority w:val="64"/>
    <w:rsid w:val="00AE7D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071B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2-nfase5">
    <w:name w:val="Medium List 2 Accent 5"/>
    <w:basedOn w:val="Tabelanormal"/>
    <w:uiPriority w:val="66"/>
    <w:rsid w:val="00071B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81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005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005"/>
    <w:rPr>
      <w:rFonts w:eastAsiaTheme="minorEastAsia"/>
      <w:b/>
      <w:bCs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961E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-nfase5">
    <w:name w:val="Light Grid Accent 5"/>
    <w:basedOn w:val="Tabelanormal"/>
    <w:uiPriority w:val="62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B3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C939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olorida">
    <w:name w:val="Colorful Grid"/>
    <w:basedOn w:val="Tabelanormal"/>
    <w:uiPriority w:val="73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olorido">
    <w:name w:val="Colorful Shading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4">
    <w:name w:val="Colorful Shading Accent 4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-nfase6">
    <w:name w:val="Dark List Accent 6"/>
    <w:basedOn w:val="Tabelanormal"/>
    <w:uiPriority w:val="70"/>
    <w:rsid w:val="006802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argrafodaLista">
    <w:name w:val="List Paragraph"/>
    <w:basedOn w:val="Normal"/>
    <w:uiPriority w:val="34"/>
    <w:qFormat/>
    <w:rsid w:val="00A158BB"/>
    <w:pPr>
      <w:ind w:left="720"/>
      <w:contextualSpacing/>
    </w:pPr>
    <w:rPr>
      <w:rFonts w:eastAsiaTheme="minorHAnsi"/>
      <w:lang w:eastAsia="en-US"/>
    </w:rPr>
  </w:style>
  <w:style w:type="table" w:customStyle="1" w:styleId="TabeladeLista4-nfase51">
    <w:name w:val="Tabela de Lista 4 - Ênfase 5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A1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deLista4-nfase11">
    <w:name w:val="Tabela de Lista 4 - Ênfase 1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158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B93D-58A2-45DB-B3E3-3681A33E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CHRIST GUMA</dc:creator>
  <cp:lastModifiedBy>suporte</cp:lastModifiedBy>
  <cp:revision>2</cp:revision>
  <cp:lastPrinted>2021-04-13T14:13:00Z</cp:lastPrinted>
  <dcterms:created xsi:type="dcterms:W3CDTF">2022-12-09T16:54:00Z</dcterms:created>
  <dcterms:modified xsi:type="dcterms:W3CDTF">2022-12-09T16:54:00Z</dcterms:modified>
</cp:coreProperties>
</file>