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97CFE" w14:textId="77777777" w:rsidR="0076656C" w:rsidRDefault="0076656C">
      <w:pPr>
        <w:spacing w:before="0"/>
        <w:jc w:val="center"/>
        <w:rPr>
          <w:rFonts w:eastAsia="Arial"/>
          <w:b/>
        </w:rPr>
      </w:pPr>
    </w:p>
    <w:p w14:paraId="44DCF19E" w14:textId="77777777" w:rsidR="0076656C" w:rsidRDefault="0076656C">
      <w:pPr>
        <w:spacing w:before="0"/>
        <w:jc w:val="center"/>
        <w:rPr>
          <w:rFonts w:eastAsia="Arial"/>
          <w:b/>
        </w:rPr>
      </w:pPr>
    </w:p>
    <w:p w14:paraId="6B2E0FF7" w14:textId="77777777" w:rsidR="0076656C" w:rsidRDefault="0076656C">
      <w:pPr>
        <w:spacing w:before="0"/>
        <w:jc w:val="center"/>
        <w:rPr>
          <w:rFonts w:eastAsia="Arial"/>
          <w:b/>
        </w:rPr>
      </w:pPr>
    </w:p>
    <w:p w14:paraId="61276134" w14:textId="77777777" w:rsidR="0076656C" w:rsidRDefault="00166014">
      <w:pPr>
        <w:spacing w:before="0"/>
        <w:jc w:val="center"/>
        <w:rPr>
          <w:rFonts w:eastAsia="Arial"/>
          <w:b/>
        </w:rPr>
      </w:pPr>
      <w:r>
        <w:rPr>
          <w:rFonts w:eastAsia="Arial"/>
          <w:b/>
        </w:rPr>
        <w:t xml:space="preserve">INSERIR AQUI O TÍTULO DO RESUMO EXPANDIDO – </w:t>
      </w:r>
      <w:r>
        <w:rPr>
          <w:rFonts w:eastAsia="Arial"/>
          <w:b/>
          <w:highlight w:val="yellow"/>
        </w:rPr>
        <w:t>letra times 12</w:t>
      </w:r>
    </w:p>
    <w:p w14:paraId="3EC8E613" w14:textId="77777777" w:rsidR="0076656C" w:rsidRDefault="0076656C">
      <w:pPr>
        <w:spacing w:before="0"/>
        <w:rPr>
          <w:rFonts w:eastAsia="Times New Roman"/>
        </w:rPr>
      </w:pPr>
    </w:p>
    <w:p w14:paraId="3C2F4D1B" w14:textId="77777777" w:rsidR="0076656C" w:rsidRDefault="00166014">
      <w:pPr>
        <w:spacing w:before="0" w:line="240" w:lineRule="auto"/>
        <w:jc w:val="right"/>
        <w:rPr>
          <w:rFonts w:eastAsia="Arial"/>
        </w:rPr>
      </w:pPr>
      <w:r>
        <w:rPr>
          <w:rFonts w:eastAsia="Arial"/>
          <w:u w:val="single"/>
        </w:rPr>
        <w:t>Nome e sobrenome completo do autor-apresentador</w:t>
      </w:r>
      <w:r>
        <w:rPr>
          <w:rStyle w:val="Refdenotaderodap"/>
          <w:rFonts w:eastAsia="Arial"/>
        </w:rPr>
        <w:footnoteReference w:id="1"/>
      </w:r>
    </w:p>
    <w:p w14:paraId="7DADD55A" w14:textId="77777777" w:rsidR="0076656C" w:rsidRDefault="00166014">
      <w:pPr>
        <w:spacing w:before="0" w:line="240" w:lineRule="auto"/>
        <w:jc w:val="right"/>
        <w:rPr>
          <w:rFonts w:eastAsia="Arial"/>
        </w:rPr>
      </w:pPr>
      <w:r>
        <w:rPr>
          <w:rFonts w:eastAsia="Arial"/>
        </w:rPr>
        <w:t>Nome e sobrenome completo do segundo autor (se houver)</w:t>
      </w:r>
      <w:r>
        <w:rPr>
          <w:rStyle w:val="Refdenotaderodap"/>
          <w:rFonts w:eastAsia="Arial"/>
        </w:rPr>
        <w:footnoteReference w:id="2"/>
      </w:r>
    </w:p>
    <w:p w14:paraId="10DEE804" w14:textId="77777777" w:rsidR="0076656C" w:rsidRDefault="00166014">
      <w:pPr>
        <w:spacing w:before="0" w:line="240" w:lineRule="auto"/>
        <w:jc w:val="right"/>
        <w:rPr>
          <w:rFonts w:eastAsia="Arial"/>
        </w:rPr>
      </w:pPr>
      <w:r>
        <w:rPr>
          <w:rFonts w:eastAsia="Arial"/>
        </w:rPr>
        <w:t>Nome e sobrenome completo do terceiro autor (se houver)</w:t>
      </w:r>
      <w:r>
        <w:rPr>
          <w:rStyle w:val="Refdenotaderodap"/>
          <w:rFonts w:eastAsia="Arial"/>
        </w:rPr>
        <w:footnoteReference w:id="3"/>
      </w:r>
    </w:p>
    <w:p w14:paraId="5277A0EB" w14:textId="77777777" w:rsidR="0076656C" w:rsidRDefault="0076656C">
      <w:pPr>
        <w:spacing w:before="0"/>
        <w:rPr>
          <w:rFonts w:eastAsia="Arial"/>
          <w:b/>
        </w:rPr>
      </w:pPr>
    </w:p>
    <w:p w14:paraId="52652B71" w14:textId="77777777" w:rsidR="0076656C" w:rsidRDefault="00166014">
      <w:pPr>
        <w:spacing w:before="0"/>
        <w:rPr>
          <w:rFonts w:eastAsia="Arial"/>
          <w:b/>
        </w:rPr>
      </w:pPr>
      <w:r>
        <w:rPr>
          <w:rFonts w:eastAsia="Arial"/>
          <w:b/>
        </w:rPr>
        <w:t xml:space="preserve">Introdução </w:t>
      </w:r>
    </w:p>
    <w:p w14:paraId="0E406040" w14:textId="77777777" w:rsidR="0076656C" w:rsidRDefault="00166014">
      <w:pPr>
        <w:spacing w:before="0"/>
        <w:ind w:firstLine="708"/>
        <w:rPr>
          <w:rFonts w:eastAsia="Arial"/>
        </w:rPr>
      </w:pPr>
      <w:r>
        <w:rPr>
          <w:rFonts w:eastAsia="Arial"/>
        </w:rPr>
        <w:t xml:space="preserve">A introdução deverá ser breve, com apresentação do contexto do tema abordado, o problema gerador da pesquisa, os principais objetivos e metodologia adotada. </w:t>
      </w:r>
    </w:p>
    <w:p w14:paraId="56B934B1" w14:textId="77777777" w:rsidR="0076656C" w:rsidRDefault="00166014">
      <w:pPr>
        <w:spacing w:before="0"/>
        <w:ind w:firstLine="708"/>
        <w:rPr>
          <w:rFonts w:eastAsia="Arial"/>
        </w:rPr>
      </w:pPr>
      <w:r>
        <w:rPr>
          <w:rFonts w:eastAsia="Arial"/>
        </w:rPr>
        <w:t xml:space="preserve">Todo o texto deverá ser escrito em times new roman, 12, </w:t>
      </w:r>
      <w:r>
        <w:rPr>
          <w:rFonts w:eastAsia="Arial"/>
          <w:highlight w:val="yellow"/>
        </w:rPr>
        <w:t>exceto as citações recuadas</w:t>
      </w:r>
    </w:p>
    <w:p w14:paraId="1A27420B" w14:textId="77777777" w:rsidR="0076656C" w:rsidRDefault="00166014">
      <w:pPr>
        <w:spacing w:before="0"/>
        <w:ind w:firstLine="708"/>
        <w:rPr>
          <w:rFonts w:eastAsia="Arial"/>
        </w:rPr>
      </w:pPr>
      <w:r>
        <w:rPr>
          <w:rFonts w:eastAsia="Arial"/>
        </w:rPr>
        <w:t>Paragrafo antes/depois = 0</w:t>
      </w:r>
    </w:p>
    <w:p w14:paraId="6F1D6E5E" w14:textId="77777777" w:rsidR="0076656C" w:rsidRDefault="0076656C">
      <w:pPr>
        <w:spacing w:before="0"/>
        <w:rPr>
          <w:rFonts w:eastAsia="Times New Roman"/>
        </w:rPr>
      </w:pPr>
    </w:p>
    <w:p w14:paraId="57200C33" w14:textId="77777777" w:rsidR="0076656C" w:rsidRDefault="00166014">
      <w:pPr>
        <w:spacing w:before="0"/>
        <w:rPr>
          <w:rFonts w:eastAsia="Arial"/>
          <w:b/>
        </w:rPr>
      </w:pPr>
      <w:r>
        <w:rPr>
          <w:rFonts w:eastAsia="Arial"/>
          <w:b/>
        </w:rPr>
        <w:t>Resultados e discussões</w:t>
      </w:r>
    </w:p>
    <w:p w14:paraId="0380EAB4" w14:textId="77777777" w:rsidR="0076656C" w:rsidRDefault="00166014">
      <w:pPr>
        <w:spacing w:before="0"/>
        <w:ind w:firstLine="708"/>
        <w:rPr>
          <w:rFonts w:eastAsia="Arial"/>
        </w:rPr>
      </w:pPr>
      <w:r>
        <w:rPr>
          <w:rFonts w:eastAsia="Arial"/>
        </w:rPr>
        <w:t xml:space="preserve">As citações diretas e indiretas no Resumo Expandido deverão ser feitas no formato AUTOR-DATA, devendo-se utilizar notas </w:t>
      </w:r>
      <w:r>
        <w:rPr>
          <w:rFonts w:eastAsia="Arial"/>
        </w:rPr>
        <w:t>de rodapé apenas para casos explicativos do conteúdo trabalhado e ou informações secundárias. Seguem algumas orientações:</w:t>
      </w:r>
    </w:p>
    <w:p w14:paraId="03B8BDA2" w14:textId="77777777" w:rsidR="0076656C" w:rsidRDefault="00166014">
      <w:pPr>
        <w:spacing w:before="0"/>
        <w:ind w:firstLine="708"/>
        <w:rPr>
          <w:rFonts w:eastAsia="Arial"/>
        </w:rPr>
      </w:pPr>
      <w:r>
        <w:rPr>
          <w:rFonts w:eastAsia="Arial"/>
          <w:i/>
        </w:rPr>
        <w:t>Citações diretas menos de três linhas</w:t>
      </w:r>
      <w:r>
        <w:rPr>
          <w:rFonts w:eastAsia="Arial"/>
        </w:rPr>
        <w:t>: são citações de até 3</w:t>
      </w:r>
      <w:r>
        <w:rPr>
          <w:rFonts w:eastAsia="Arial"/>
          <w:i/>
        </w:rPr>
        <w:t xml:space="preserve"> </w:t>
      </w:r>
      <w:r>
        <w:rPr>
          <w:rFonts w:eastAsia="Arial"/>
        </w:rPr>
        <w:t xml:space="preserve">linhas. Estas devem ser feitas no corpo do texto, com o mesmo tamanho de </w:t>
      </w:r>
      <w:r>
        <w:rPr>
          <w:rFonts w:eastAsia="Arial"/>
        </w:rPr>
        <w:t>fonte ao do texto e entre aspas.</w:t>
      </w:r>
    </w:p>
    <w:p w14:paraId="614F92D7" w14:textId="77777777" w:rsidR="0076656C" w:rsidRDefault="00166014">
      <w:pPr>
        <w:spacing w:before="0"/>
        <w:ind w:firstLine="708"/>
      </w:pPr>
      <w:r>
        <w:rPr>
          <w:rFonts w:eastAsia="Arial"/>
          <w:i/>
        </w:rPr>
        <w:t xml:space="preserve">Exemplo 1: </w:t>
      </w:r>
      <w:r>
        <w:t>A pesquisa-ação se constitui numa forma de “resolução de um problema coletivo e no qual os pesquisadores e os participantes representativos da situação da realidade a ser investigada estão envolvidos de modo coop</w:t>
      </w:r>
      <w:r>
        <w:t>erativo e participativo” (THIOLLENT, 2011, p. 14).</w:t>
      </w:r>
    </w:p>
    <w:p w14:paraId="44C13BA4" w14:textId="77777777" w:rsidR="0076656C" w:rsidRDefault="00166014">
      <w:pPr>
        <w:spacing w:before="0"/>
        <w:ind w:right="20" w:firstLine="708"/>
      </w:pPr>
      <w:r>
        <w:rPr>
          <w:i/>
        </w:rPr>
        <w:t>Exemplo 2</w:t>
      </w:r>
      <w:r>
        <w:t xml:space="preserve">: Nesse sentido, Serrano (1990, p. 98) concorda que “quando um grupo de pessoas inicia uma dinâmica de investigação-ação, compromete-se ao mesmo tempo a aproximar-se contínua e sistematicamente à </w:t>
      </w:r>
      <w:r>
        <w:t>realidade que está vivendo para interrogá-la e interrogar-se sobre ela.”</w:t>
      </w:r>
    </w:p>
    <w:p w14:paraId="4419CDE2" w14:textId="77777777" w:rsidR="0076656C" w:rsidRDefault="0076656C">
      <w:pPr>
        <w:spacing w:before="0"/>
        <w:ind w:right="20" w:firstLine="708"/>
        <w:rPr>
          <w:rFonts w:eastAsia="Arial"/>
          <w:i/>
        </w:rPr>
      </w:pPr>
    </w:p>
    <w:p w14:paraId="2CFC1FA2" w14:textId="77777777" w:rsidR="0076656C" w:rsidRDefault="0076656C">
      <w:pPr>
        <w:spacing w:before="0"/>
        <w:ind w:right="20" w:firstLine="708"/>
        <w:rPr>
          <w:rFonts w:eastAsia="Arial"/>
          <w:i/>
        </w:rPr>
      </w:pPr>
    </w:p>
    <w:p w14:paraId="5F565D18" w14:textId="77777777" w:rsidR="0076656C" w:rsidRDefault="0076656C">
      <w:pPr>
        <w:spacing w:before="0"/>
        <w:ind w:right="20" w:firstLine="708"/>
        <w:rPr>
          <w:rFonts w:eastAsia="Arial"/>
          <w:i/>
        </w:rPr>
      </w:pPr>
    </w:p>
    <w:p w14:paraId="0F3E5A5B" w14:textId="77777777" w:rsidR="0076656C" w:rsidRDefault="0076656C">
      <w:pPr>
        <w:spacing w:before="0"/>
        <w:ind w:right="20" w:firstLine="708"/>
        <w:rPr>
          <w:rFonts w:eastAsia="Arial"/>
          <w:i/>
        </w:rPr>
      </w:pPr>
    </w:p>
    <w:p w14:paraId="661D1977" w14:textId="77777777" w:rsidR="0076656C" w:rsidRDefault="0076656C">
      <w:pPr>
        <w:spacing w:before="0"/>
        <w:ind w:right="20" w:firstLine="708"/>
        <w:rPr>
          <w:rFonts w:eastAsia="Arial"/>
          <w:i/>
        </w:rPr>
      </w:pPr>
    </w:p>
    <w:p w14:paraId="0566E438" w14:textId="77777777" w:rsidR="0076656C" w:rsidRDefault="0076656C">
      <w:pPr>
        <w:spacing w:before="0"/>
        <w:ind w:right="20" w:firstLine="708"/>
        <w:rPr>
          <w:rFonts w:eastAsia="Arial"/>
          <w:i/>
        </w:rPr>
      </w:pPr>
    </w:p>
    <w:p w14:paraId="574DE0BB" w14:textId="77777777" w:rsidR="0076656C" w:rsidRDefault="0076656C">
      <w:pPr>
        <w:spacing w:before="0"/>
        <w:ind w:right="20" w:firstLine="708"/>
        <w:rPr>
          <w:rFonts w:eastAsia="Arial"/>
          <w:i/>
        </w:rPr>
      </w:pPr>
    </w:p>
    <w:p w14:paraId="61B33C19" w14:textId="77777777" w:rsidR="0076656C" w:rsidRDefault="00166014">
      <w:pPr>
        <w:spacing w:before="0"/>
        <w:ind w:right="20" w:firstLine="708"/>
        <w:rPr>
          <w:rFonts w:eastAsia="Arial"/>
        </w:rPr>
      </w:pPr>
      <w:r>
        <w:rPr>
          <w:rFonts w:eastAsia="Arial"/>
          <w:i/>
        </w:rPr>
        <w:t>Citações diretas mais de três linhas</w:t>
      </w:r>
      <w:r>
        <w:rPr>
          <w:rFonts w:eastAsia="Arial"/>
        </w:rPr>
        <w:t>: são citações diretas que envolvem mais do que três</w:t>
      </w:r>
      <w:r>
        <w:rPr>
          <w:rFonts w:eastAsia="Arial"/>
          <w:i/>
        </w:rPr>
        <w:t xml:space="preserve"> </w:t>
      </w:r>
      <w:r>
        <w:rPr>
          <w:rFonts w:eastAsia="Arial"/>
        </w:rPr>
        <w:t>linhas. Devem estar recuadas 4cm, com tamanho da letra 10 e espaçamento entre linhas “s</w:t>
      </w:r>
      <w:r>
        <w:rPr>
          <w:rFonts w:eastAsia="Arial"/>
        </w:rPr>
        <w:t xml:space="preserve">imples”. Caso haja supressão de trechos da citação, fazer referência com reticências entre colchetes. </w:t>
      </w:r>
      <w:r>
        <w:rPr>
          <w:rFonts w:eastAsia="Arial"/>
          <w:i/>
        </w:rPr>
        <w:t>Exemplo</w:t>
      </w:r>
      <w:r>
        <w:rPr>
          <w:rFonts w:eastAsia="Arial"/>
        </w:rPr>
        <w:t>:</w:t>
      </w:r>
    </w:p>
    <w:p w14:paraId="341586F1" w14:textId="77777777" w:rsidR="0076656C" w:rsidRDefault="00166014">
      <w:pPr>
        <w:shd w:val="clear" w:color="auto" w:fill="FFFFFF"/>
        <w:spacing w:before="0" w:line="240" w:lineRule="auto"/>
        <w:ind w:left="2268"/>
        <w:rPr>
          <w:sz w:val="20"/>
          <w:szCs w:val="20"/>
        </w:rPr>
      </w:pPr>
      <w:r>
        <w:rPr>
          <w:sz w:val="20"/>
          <w:szCs w:val="20"/>
        </w:rPr>
        <w:t>[...] eu não ponho o sentido, é ele que dá o sentido, mas aquilo que ele dá, é “que pensar”, de que pensar. [...]. A sentença sugere, portanto, a</w:t>
      </w:r>
      <w:r>
        <w:rPr>
          <w:sz w:val="20"/>
          <w:szCs w:val="20"/>
        </w:rPr>
        <w:t>o mesmo tempo, que tudo está já dito em enigma e, contudo, que é sempre preciso tudo começar e recomeçar na dimensão do pensar. É esta articulação do pensamento dado a ele próprio no reino dos símbolos e do pensamento ponente e pensante, que eu queria surp</w:t>
      </w:r>
      <w:r>
        <w:rPr>
          <w:sz w:val="20"/>
          <w:szCs w:val="20"/>
        </w:rPr>
        <w:t>reender e compreender.</w:t>
      </w:r>
    </w:p>
    <w:p w14:paraId="38E688B1" w14:textId="77777777" w:rsidR="0076656C" w:rsidRDefault="0076656C">
      <w:pPr>
        <w:shd w:val="clear" w:color="auto" w:fill="FFFFFF"/>
        <w:spacing w:before="0" w:line="240" w:lineRule="auto"/>
        <w:ind w:left="2268"/>
        <w:rPr>
          <w:rFonts w:eastAsia="Times New Roman"/>
          <w:sz w:val="20"/>
          <w:szCs w:val="20"/>
          <w:lang w:eastAsia="pt-BR"/>
        </w:rPr>
      </w:pPr>
    </w:p>
    <w:p w14:paraId="7F16D087" w14:textId="77777777" w:rsidR="0076656C" w:rsidRDefault="00166014">
      <w:pPr>
        <w:spacing w:before="0"/>
        <w:ind w:right="20" w:firstLine="708"/>
        <w:rPr>
          <w:rFonts w:eastAsia="Arial"/>
        </w:rPr>
      </w:pPr>
      <w:r>
        <w:rPr>
          <w:rFonts w:eastAsia="Arial"/>
          <w:i/>
        </w:rPr>
        <w:t>Atenção:</w:t>
      </w:r>
      <w:r>
        <w:rPr>
          <w:rFonts w:eastAsia="Arial"/>
        </w:rPr>
        <w:t xml:space="preserve"> Cuidado com o plágio! 4 palavras idênticas e escritas na sequência devem ser referenciadas.</w:t>
      </w:r>
    </w:p>
    <w:p w14:paraId="294AD044" w14:textId="77777777" w:rsidR="0076656C" w:rsidRDefault="0076656C">
      <w:pPr>
        <w:spacing w:before="0"/>
        <w:rPr>
          <w:rFonts w:eastAsia="Arial"/>
        </w:rPr>
      </w:pPr>
    </w:p>
    <w:p w14:paraId="3624990B" w14:textId="77777777" w:rsidR="0076656C" w:rsidRDefault="00166014">
      <w:pPr>
        <w:spacing w:before="0"/>
        <w:rPr>
          <w:rFonts w:eastAsia="Arial"/>
          <w:b/>
        </w:rPr>
      </w:pPr>
      <w:r>
        <w:rPr>
          <w:rFonts w:eastAsia="Arial"/>
          <w:b/>
        </w:rPr>
        <w:t>Considerações finais</w:t>
      </w:r>
    </w:p>
    <w:p w14:paraId="35101AC1" w14:textId="77777777" w:rsidR="0076656C" w:rsidRDefault="00166014">
      <w:pPr>
        <w:spacing w:before="0"/>
        <w:ind w:right="20" w:firstLine="708"/>
        <w:rPr>
          <w:rFonts w:eastAsia="Arial"/>
        </w:rPr>
      </w:pPr>
      <w:r>
        <w:rPr>
          <w:rFonts w:eastAsia="Arial"/>
        </w:rPr>
        <w:t xml:space="preserve">Importante observar que as considerações finais estejam vinculadas com os objetivos e resultados do artigo. </w:t>
      </w:r>
    </w:p>
    <w:p w14:paraId="45DF3D32" w14:textId="77777777" w:rsidR="0076656C" w:rsidRDefault="0076656C">
      <w:pPr>
        <w:spacing w:before="0"/>
        <w:ind w:right="20"/>
        <w:rPr>
          <w:rFonts w:eastAsia="Arial"/>
        </w:rPr>
      </w:pPr>
    </w:p>
    <w:p w14:paraId="203B9443" w14:textId="77777777" w:rsidR="0076656C" w:rsidRDefault="00166014">
      <w:pPr>
        <w:spacing w:before="0"/>
        <w:rPr>
          <w:rFonts w:eastAsia="Arial"/>
          <w:b/>
        </w:rPr>
      </w:pPr>
      <w:r>
        <w:rPr>
          <w:rFonts w:eastAsia="Arial"/>
          <w:b/>
        </w:rPr>
        <w:t>Referências</w:t>
      </w:r>
    </w:p>
    <w:p w14:paraId="28B393CD" w14:textId="77777777" w:rsidR="0076656C" w:rsidRDefault="00166014">
      <w:pPr>
        <w:spacing w:before="0"/>
        <w:ind w:right="20" w:firstLine="708"/>
        <w:rPr>
          <w:rFonts w:eastAsia="Arial"/>
        </w:rPr>
      </w:pPr>
      <w:r>
        <w:rPr>
          <w:rFonts w:eastAsia="Arial"/>
        </w:rPr>
        <w:t>Todas as obras utilizadas na elaboração do Resumo Expandido deverão estar listadas ao final do trabalho,</w:t>
      </w:r>
      <w:r>
        <w:rPr>
          <w:rFonts w:eastAsia="Arial"/>
        </w:rPr>
        <w:t xml:space="preserve"> de acordo com as normas da ABNT, isto é, em ordem alfabética, com fonte tamanho 12, espaçamento entre linhas simples, uma linha em branco entre cada referência e alinhas à esquerda. Veja os exemplos:</w:t>
      </w:r>
    </w:p>
    <w:p w14:paraId="0C39E190" w14:textId="77777777" w:rsidR="0076656C" w:rsidRDefault="0076656C">
      <w:pPr>
        <w:spacing w:before="0"/>
        <w:rPr>
          <w:rFonts w:eastAsia="Times New Roman"/>
        </w:rPr>
      </w:pPr>
    </w:p>
    <w:p w14:paraId="238F0CBC" w14:textId="77777777" w:rsidR="0076656C" w:rsidRDefault="00166014">
      <w:pPr>
        <w:spacing w:before="0"/>
        <w:jc w:val="left"/>
        <w:rPr>
          <w:rFonts w:eastAsia="Arial"/>
          <w:b/>
        </w:rPr>
      </w:pPr>
      <w:r>
        <w:rPr>
          <w:rFonts w:eastAsia="Arial"/>
          <w:b/>
        </w:rPr>
        <w:t>Referência de livro:</w:t>
      </w:r>
    </w:p>
    <w:p w14:paraId="41E83D59" w14:textId="77777777" w:rsidR="0076656C" w:rsidRDefault="00166014">
      <w:pPr>
        <w:spacing w:before="0" w:line="240" w:lineRule="auto"/>
        <w:jc w:val="left"/>
      </w:pPr>
      <w:r>
        <w:t xml:space="preserve">RICOEUR, Paul. </w:t>
      </w:r>
      <w:r>
        <w:rPr>
          <w:i/>
        </w:rPr>
        <w:t>O conflito das int</w:t>
      </w:r>
      <w:r>
        <w:rPr>
          <w:i/>
        </w:rPr>
        <w:t>erpretações.</w:t>
      </w:r>
      <w:r>
        <w:t xml:space="preserve"> Tradução M. F. Sá Correia. Porto: Rés, 1988.</w:t>
      </w:r>
    </w:p>
    <w:p w14:paraId="058649E4" w14:textId="77777777" w:rsidR="0076656C" w:rsidRDefault="0076656C">
      <w:pPr>
        <w:spacing w:before="0" w:line="240" w:lineRule="auto"/>
        <w:jc w:val="left"/>
      </w:pPr>
    </w:p>
    <w:p w14:paraId="0BCD590B" w14:textId="77777777" w:rsidR="0076656C" w:rsidRDefault="00166014">
      <w:pPr>
        <w:spacing w:before="0" w:line="240" w:lineRule="auto"/>
        <w:jc w:val="left"/>
        <w:rPr>
          <w:b/>
        </w:rPr>
      </w:pPr>
      <w:r>
        <w:rPr>
          <w:b/>
        </w:rPr>
        <w:t>Referência de capítulo de livro:</w:t>
      </w:r>
    </w:p>
    <w:p w14:paraId="5FDDAAB9" w14:textId="77777777" w:rsidR="0076656C" w:rsidRDefault="00166014">
      <w:pPr>
        <w:spacing w:before="0" w:line="240" w:lineRule="auto"/>
        <w:jc w:val="left"/>
      </w:pPr>
      <w:r>
        <w:t xml:space="preserve">SOUZA, Antonio E. de </w:t>
      </w:r>
      <w:r>
        <w:rPr>
          <w:i/>
        </w:rPr>
        <w:t>et al</w:t>
      </w:r>
      <w:r>
        <w:t>. A pesquisa-ação como metodologia alternativa no resgate da constituição sociocultural das comunidades do Corede Alto Jacuí-RS. In: SOUZA</w:t>
      </w:r>
      <w:r>
        <w:t xml:space="preserve">, Antonio E. de; JUNGES, Fábio C. (Org.). </w:t>
      </w:r>
      <w:r>
        <w:rPr>
          <w:i/>
        </w:rPr>
        <w:t>A pesquisa-ação no resgate da constituição sociocultural de comunidades do Alto Jacuí – RS</w:t>
      </w:r>
      <w:r>
        <w:t>. Curitiba: CRV, 2018, p. 13-26.</w:t>
      </w:r>
    </w:p>
    <w:p w14:paraId="55EB7018" w14:textId="77777777" w:rsidR="0076656C" w:rsidRDefault="0076656C">
      <w:pPr>
        <w:spacing w:before="0" w:line="240" w:lineRule="auto"/>
        <w:jc w:val="left"/>
      </w:pPr>
    </w:p>
    <w:p w14:paraId="44383058" w14:textId="77777777" w:rsidR="0076656C" w:rsidRDefault="00166014">
      <w:pPr>
        <w:spacing w:before="0"/>
        <w:jc w:val="left"/>
        <w:rPr>
          <w:rFonts w:eastAsia="Arial"/>
          <w:b/>
        </w:rPr>
      </w:pPr>
      <w:r>
        <w:rPr>
          <w:rFonts w:eastAsia="Arial"/>
          <w:b/>
        </w:rPr>
        <w:t>Referência de artigo de revista:</w:t>
      </w:r>
    </w:p>
    <w:p w14:paraId="3AA381D3" w14:textId="77777777" w:rsidR="0076656C" w:rsidRDefault="00166014">
      <w:pPr>
        <w:spacing w:before="0" w:line="234" w:lineRule="exact"/>
        <w:jc w:val="left"/>
      </w:pPr>
      <w:r>
        <w:t xml:space="preserve">GATTI, Giovane Inês Saggin et al. </w:t>
      </w:r>
      <w:r>
        <w:rPr>
          <w:color w:val="000000" w:themeColor="text1"/>
        </w:rPr>
        <w:t>A construção do conceit</w:t>
      </w:r>
      <w:r>
        <w:rPr>
          <w:color w:val="000000" w:themeColor="text1"/>
        </w:rPr>
        <w:t xml:space="preserve">o matemático </w:t>
      </w:r>
      <w:r>
        <w:t xml:space="preserve">na educação inclusiva. </w:t>
      </w:r>
      <w:r>
        <w:rPr>
          <w:i/>
        </w:rPr>
        <w:t>Revista Di@logus</w:t>
      </w:r>
      <w:r>
        <w:t xml:space="preserve">, Cruz Alta, v. 7, n. 2, p. 28-38, maio/agos. 2018. Disponível em: </w:t>
      </w:r>
      <w:r>
        <w:lastRenderedPageBreak/>
        <w:t>http://revistaeletronica.unicruz.edu.br/index.php/Revista/issue/view/92. Disponível em: 30 jul. 2019.</w:t>
      </w:r>
    </w:p>
    <w:sectPr w:rsidR="0076656C">
      <w:headerReference w:type="default" r:id="rId7"/>
      <w:footerReference w:type="default" r:id="rId8"/>
      <w:pgSz w:w="11906" w:h="16838"/>
      <w:pgMar w:top="1701" w:right="1134" w:bottom="1134" w:left="1701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6B8A5" w14:textId="77777777" w:rsidR="00166014" w:rsidRDefault="00166014">
      <w:pPr>
        <w:spacing w:before="0" w:line="240" w:lineRule="auto"/>
      </w:pPr>
      <w:r>
        <w:separator/>
      </w:r>
    </w:p>
  </w:endnote>
  <w:endnote w:type="continuationSeparator" w:id="0">
    <w:p w14:paraId="35ECDC32" w14:textId="77777777" w:rsidR="00166014" w:rsidRDefault="0016601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29837" w14:textId="77777777" w:rsidR="0076656C" w:rsidRDefault="00166014">
    <w:pPr>
      <w:pStyle w:val="Rodap"/>
      <w:tabs>
        <w:tab w:val="clear" w:pos="4252"/>
        <w:tab w:val="clear" w:pos="8504"/>
        <w:tab w:val="left" w:pos="105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C4061A6" wp14:editId="2CEEF4AC">
              <wp:simplePos x="0" y="0"/>
              <wp:positionH relativeFrom="margin">
                <wp:posOffset>584200</wp:posOffset>
              </wp:positionH>
              <wp:positionV relativeFrom="page">
                <wp:posOffset>10111105</wp:posOffset>
              </wp:positionV>
              <wp:extent cx="4591050" cy="542925"/>
              <wp:effectExtent l="0" t="0" r="0" b="0"/>
              <wp:wrapNone/>
              <wp:docPr id="6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59105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102E37" w14:textId="77777777" w:rsidR="0076656C" w:rsidRDefault="00166014">
                          <w:pPr>
                            <w:spacing w:before="14" w:line="242" w:lineRule="auto"/>
                            <w:ind w:right="-2" w:firstLine="27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Promoção</w:t>
                          </w:r>
                          <w:r>
                            <w:rPr>
                              <w:sz w:val="18"/>
                            </w:rPr>
                            <w:t>: Curso de Direito e</w:t>
                          </w:r>
                          <w:r>
                            <w:rPr>
                              <w:sz w:val="18"/>
                            </w:rPr>
                            <w:t xml:space="preserve"> Programa de Pós-Graduação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Stricto Sensu </w:t>
                          </w:r>
                          <w:r>
                            <w:rPr>
                              <w:sz w:val="18"/>
                            </w:rPr>
                            <w:t>em Práticas Socioculturais e Desenvolvimento Social</w:t>
                          </w:r>
                        </w:p>
                        <w:p w14:paraId="2AC9DFA7" w14:textId="77777777" w:rsidR="0076656C" w:rsidRDefault="00166014">
                          <w:pPr>
                            <w:spacing w:before="14" w:line="242" w:lineRule="auto"/>
                            <w:ind w:right="-2" w:firstLine="27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Universidade de Cruz Alta - UNICRUZ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FAA1A875-9857-9380-E630237AE222" coordsize="21600,21600" style="position:absolute;width:361.5pt;height:42.75pt;mso-width-percent:0;mso-width-relative:page;mso-height-percent:0;mso-height-relative:page;margin-top:796.15pt;margin-left:46pt;mso-wrap-distance-left:9pt;mso-wrap-distance-right:9pt;mso-wrap-distance-top:0pt;mso-wrap-distance-bottom:0pt;mso-position-horizontal-relative:margin;mso-position-vertical-relative:page;rotation:0.000000;z-index:251654144;" stroked="f" o:spt="1" path="m0,0 l0,21600 r21600,0 l21600,0 x e">
              <w10:wrap side="both"/>
              <o:lock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04F00" w14:textId="77777777" w:rsidR="00166014" w:rsidRDefault="00166014">
      <w:pPr>
        <w:spacing w:before="0" w:line="240" w:lineRule="auto"/>
      </w:pPr>
      <w:r>
        <w:separator/>
      </w:r>
    </w:p>
  </w:footnote>
  <w:footnote w:type="continuationSeparator" w:id="0">
    <w:p w14:paraId="0A50CCE5" w14:textId="77777777" w:rsidR="00166014" w:rsidRDefault="00166014">
      <w:pPr>
        <w:spacing w:before="0" w:line="240" w:lineRule="auto"/>
      </w:pPr>
      <w:r>
        <w:continuationSeparator/>
      </w:r>
    </w:p>
  </w:footnote>
  <w:footnote w:id="1">
    <w:p w14:paraId="662D3C61" w14:textId="77777777" w:rsidR="0076656C" w:rsidRDefault="00166014">
      <w:pPr>
        <w:pStyle w:val="Textodenotaderodap"/>
      </w:pPr>
      <w:r>
        <w:rPr>
          <w:rStyle w:val="Refdenotaderodap"/>
        </w:rPr>
        <w:footnoteRef/>
      </w:r>
      <w:r>
        <w:t xml:space="preserve"> Universidade, Programa de Pós-Graduação ou Curso de Graduação, Cidade, Estado, País. E-mail:</w:t>
      </w:r>
    </w:p>
  </w:footnote>
  <w:footnote w:id="2">
    <w:p w14:paraId="70724388" w14:textId="77777777" w:rsidR="0076656C" w:rsidRDefault="00166014">
      <w:pPr>
        <w:pStyle w:val="Textodenotaderodap"/>
      </w:pPr>
      <w:r>
        <w:rPr>
          <w:rStyle w:val="Refdenotaderodap"/>
        </w:rPr>
        <w:footnoteRef/>
      </w:r>
      <w:r>
        <w:t xml:space="preserve"> Universidade, Programa de Pós-Graduação ou Curso de Graduação, Cidade, Estado, País. E-mail:</w:t>
      </w:r>
    </w:p>
  </w:footnote>
  <w:footnote w:id="3">
    <w:p w14:paraId="6A95A0A1" w14:textId="77777777" w:rsidR="0076656C" w:rsidRDefault="00166014">
      <w:pPr>
        <w:pStyle w:val="Textodenotaderodap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Universidade, Programa de Pós-Graduação ou Curso de Graduação, Cidade, Estado, País. E-mail: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2D9F" w14:textId="77777777" w:rsidR="0076656C" w:rsidRDefault="00166014">
    <w:pPr>
      <w:pStyle w:val="Corpodetexto"/>
      <w:spacing w:line="14" w:lineRule="auto"/>
      <w:ind w:left="-1701"/>
      <w:rPr>
        <w:sz w:val="20"/>
      </w:rPr>
    </w:pPr>
    <w:r>
      <w:rPr>
        <w:noProof/>
      </w:rPr>
      <w:drawing>
        <wp:anchor distT="0" distB="0" distL="118872" distR="118872" simplePos="0" relativeHeight="251658241" behindDoc="1" locked="0" layoutInCell="1" allowOverlap="1" wp14:anchorId="738192FF" wp14:editId="4CF1330D">
          <wp:simplePos x="0" y="0"/>
          <wp:positionH relativeFrom="page">
            <wp:posOffset>-212725</wp:posOffset>
          </wp:positionH>
          <wp:positionV relativeFrom="page">
            <wp:posOffset>218440</wp:posOffset>
          </wp:positionV>
          <wp:extent cx="7705725" cy="10885805"/>
          <wp:effectExtent l="0" t="0" r="25400" b="25400"/>
          <wp:wrapNone/>
          <wp:docPr id="5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5725" cy="10885805"/>
                  </a:xfrm>
                  <a:prstGeom prst="rect">
                    <a:avLst/>
                  </a:prstGeom>
                  <a:ln w="12700">
                    <a:solidFill>
                      <a:srgbClr val="000000"/>
                    </a:solidFill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55"/>
    <w:rsid w:val="00012070"/>
    <w:rsid w:val="00037B88"/>
    <w:rsid w:val="000B716A"/>
    <w:rsid w:val="000C3A8E"/>
    <w:rsid w:val="000E48C2"/>
    <w:rsid w:val="00104429"/>
    <w:rsid w:val="00122D92"/>
    <w:rsid w:val="001323AE"/>
    <w:rsid w:val="00166014"/>
    <w:rsid w:val="00182926"/>
    <w:rsid w:val="001E3B6C"/>
    <w:rsid w:val="001F34E7"/>
    <w:rsid w:val="00312384"/>
    <w:rsid w:val="0034297A"/>
    <w:rsid w:val="003943F3"/>
    <w:rsid w:val="003A6D3F"/>
    <w:rsid w:val="003B009B"/>
    <w:rsid w:val="003C56BC"/>
    <w:rsid w:val="003F4F27"/>
    <w:rsid w:val="0043338F"/>
    <w:rsid w:val="004372F8"/>
    <w:rsid w:val="00452CC9"/>
    <w:rsid w:val="00467EC5"/>
    <w:rsid w:val="00477F91"/>
    <w:rsid w:val="0048445C"/>
    <w:rsid w:val="0049108F"/>
    <w:rsid w:val="004F71BC"/>
    <w:rsid w:val="0051145E"/>
    <w:rsid w:val="00557410"/>
    <w:rsid w:val="0059468A"/>
    <w:rsid w:val="005A1964"/>
    <w:rsid w:val="005B62C5"/>
    <w:rsid w:val="0062684B"/>
    <w:rsid w:val="006B43BA"/>
    <w:rsid w:val="006C50F2"/>
    <w:rsid w:val="006F5C35"/>
    <w:rsid w:val="007116DA"/>
    <w:rsid w:val="00717CAD"/>
    <w:rsid w:val="00755B86"/>
    <w:rsid w:val="0076656C"/>
    <w:rsid w:val="007757FC"/>
    <w:rsid w:val="00795649"/>
    <w:rsid w:val="007A39AC"/>
    <w:rsid w:val="007A452D"/>
    <w:rsid w:val="007B7EB8"/>
    <w:rsid w:val="007C7B4E"/>
    <w:rsid w:val="007F3FCA"/>
    <w:rsid w:val="00837196"/>
    <w:rsid w:val="008517D6"/>
    <w:rsid w:val="008854EF"/>
    <w:rsid w:val="008A66CB"/>
    <w:rsid w:val="008C49F3"/>
    <w:rsid w:val="008D077A"/>
    <w:rsid w:val="00982333"/>
    <w:rsid w:val="00A07DB8"/>
    <w:rsid w:val="00A43A5C"/>
    <w:rsid w:val="00A44340"/>
    <w:rsid w:val="00AA6F25"/>
    <w:rsid w:val="00AB349F"/>
    <w:rsid w:val="00AB573C"/>
    <w:rsid w:val="00AE4D0B"/>
    <w:rsid w:val="00AF19BE"/>
    <w:rsid w:val="00B00E65"/>
    <w:rsid w:val="00B62A95"/>
    <w:rsid w:val="00B669E1"/>
    <w:rsid w:val="00BA0A2D"/>
    <w:rsid w:val="00BD386E"/>
    <w:rsid w:val="00C1391F"/>
    <w:rsid w:val="00C54277"/>
    <w:rsid w:val="00C82406"/>
    <w:rsid w:val="00CF22EF"/>
    <w:rsid w:val="00D2348C"/>
    <w:rsid w:val="00D30F65"/>
    <w:rsid w:val="00D605F9"/>
    <w:rsid w:val="00D65829"/>
    <w:rsid w:val="00D82E25"/>
    <w:rsid w:val="00D97C84"/>
    <w:rsid w:val="00DB6604"/>
    <w:rsid w:val="00DD00DA"/>
    <w:rsid w:val="00DD6610"/>
    <w:rsid w:val="00DF6155"/>
    <w:rsid w:val="00E0358E"/>
    <w:rsid w:val="00E43799"/>
    <w:rsid w:val="00E51C56"/>
    <w:rsid w:val="00E53231"/>
    <w:rsid w:val="00E75FD8"/>
    <w:rsid w:val="00E82494"/>
    <w:rsid w:val="00E95A76"/>
    <w:rsid w:val="00E97530"/>
    <w:rsid w:val="00EF2278"/>
    <w:rsid w:val="00F419B0"/>
    <w:rsid w:val="00F57F4E"/>
    <w:rsid w:val="00FB3167"/>
    <w:rsid w:val="00FC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95F2B"/>
  <w15:chartTrackingRefBased/>
  <w15:docId w15:val="{1B22C3E0-8F7A-4E92-BCD9-22E12592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semiHidden/>
    <w:unhideWhenUsed/>
    <w:qFormat/>
    <w:pPr>
      <w:spacing w:before="100" w:after="100" w:line="240" w:lineRule="auto"/>
      <w:jc w:val="left"/>
      <w:outlineLvl w:val="2"/>
    </w:pPr>
    <w:rPr>
      <w:rFonts w:eastAsia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line="240" w:lineRule="auto"/>
    </w:pPr>
  </w:style>
  <w:style w:type="character" w:customStyle="1" w:styleId="Ttulo1Char">
    <w:name w:val="Título 1 Char"/>
    <w:link w:val="Ttulo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har">
    <w:name w:val="Título 2 Char"/>
    <w:link w:val="Ttulo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link w:val="Ttulo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link w:val="Ttulo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link w:val="Ttulo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tuloChar">
    <w:name w:val="Título Char"/>
    <w:link w:val="Ttulo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tuloChar">
    <w:name w:val="Subtítulo Char"/>
    <w:link w:val="Subttulo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nfaseSutil">
    <w:name w:val="Subtle Emphasis"/>
    <w:uiPriority w:val="19"/>
    <w:qFormat/>
    <w:rPr>
      <w:i/>
      <w:iCs/>
      <w:color w:val="808080" w:themeColor="text1" w:themeTint="7F"/>
    </w:rPr>
  </w:style>
  <w:style w:type="character" w:styleId="nfaseIntensa">
    <w:name w:val="Intense Emphasis"/>
    <w:uiPriority w:val="21"/>
    <w:qFormat/>
    <w:rPr>
      <w:b/>
      <w:bCs/>
      <w:i/>
      <w:iCs/>
      <w:color w:val="5B9BD5" w:themeColor="accent1"/>
    </w:rPr>
  </w:style>
  <w:style w:type="paragraph" w:styleId="Citao">
    <w:name w:val="Quote"/>
    <w:basedOn w:val="Normal"/>
    <w:next w:val="Normal"/>
    <w:link w:val="CitaoChar"/>
    <w:uiPriority w:val="29"/>
    <w:qFormat/>
    <w:rPr>
      <w:i/>
      <w:iCs/>
      <w:color w:val="000000" w:themeColor="text1"/>
    </w:rPr>
  </w:style>
  <w:style w:type="character" w:customStyle="1" w:styleId="CitaoChar">
    <w:name w:val="Citação Char"/>
    <w:link w:val="Citao"/>
    <w:uiPriority w:val="29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oIntensaChar">
    <w:name w:val="Citação Intensa Char"/>
    <w:link w:val="CitaoIntensa"/>
    <w:uiPriority w:val="30"/>
    <w:rPr>
      <w:b/>
      <w:bCs/>
      <w:i/>
      <w:iCs/>
      <w:color w:val="5B9BD5" w:themeColor="accent1"/>
    </w:rPr>
  </w:style>
  <w:style w:type="character" w:styleId="RefernciaSutil">
    <w:name w:val="Subtle Reference"/>
    <w:uiPriority w:val="31"/>
    <w:qFormat/>
    <w:rPr>
      <w:smallCaps/>
      <w:color w:val="ED7D31" w:themeColor="accent2"/>
      <w:u w:val="single"/>
    </w:rPr>
  </w:style>
  <w:style w:type="character" w:styleId="RefernciaIntensa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tulodoLivro">
    <w:name w:val="Book Title"/>
    <w:uiPriority w:val="33"/>
    <w:qFormat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pPr>
      <w:spacing w:line="240" w:lineRule="auto"/>
    </w:pPr>
    <w:rPr>
      <w:rFonts w:ascii="Courier New" w:hAnsi="Courier New" w:cs="Courier New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NormalWeb">
    <w:name w:val="Normal (Web)"/>
    <w:basedOn w:val="Normal"/>
    <w:uiPriority w:val="99"/>
    <w:semiHidden/>
    <w:unhideWhenUsed/>
    <w:pPr>
      <w:spacing w:before="100" w:after="100" w:line="240" w:lineRule="auto"/>
      <w:jc w:val="left"/>
    </w:pPr>
    <w:rPr>
      <w:rFonts w:eastAsia="Times New Roman"/>
      <w:lang w:eastAsia="pt-BR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Corpodetexto">
    <w:name w:val="Body Text"/>
    <w:basedOn w:val="Normal"/>
    <w:link w:val="CorpodetextoChar"/>
    <w:uiPriority w:val="1"/>
    <w:qFormat/>
    <w:pPr>
      <w:spacing w:before="0" w:line="240" w:lineRule="auto"/>
      <w:jc w:val="left"/>
    </w:pPr>
    <w:rPr>
      <w:rFonts w:ascii="Arial" w:eastAsia="Arial" w:hAnsi="Arial" w:cs="Arial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Pr>
      <w:rFonts w:ascii="Arial" w:eastAsia="Arial" w:hAnsi="Arial" w:cs="Arial"/>
      <w:lang w:eastAsia="pt-BR" w:bidi="pt-BR"/>
    </w:rPr>
  </w:style>
  <w:style w:type="paragraph" w:customStyle="1" w:styleId="Default">
    <w:name w:val="Default"/>
    <w:uiPriority w:val="99"/>
    <w:pPr>
      <w:spacing w:before="0" w:line="240" w:lineRule="auto"/>
      <w:jc w:val="left"/>
    </w:pPr>
    <w:rPr>
      <w:color w:val="000000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Pr>
      <w:rFonts w:eastAsia="Times New Roman"/>
      <w:b/>
      <w:bCs/>
      <w:sz w:val="27"/>
      <w:szCs w:val="27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before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9577D-CAA0-49CA-9E14-BFFF561AD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</dc:creator>
  <cp:lastModifiedBy>USER</cp:lastModifiedBy>
  <cp:revision>2</cp:revision>
  <dcterms:created xsi:type="dcterms:W3CDTF">2022-03-02T17:33:00Z</dcterms:created>
  <dcterms:modified xsi:type="dcterms:W3CDTF">2022-03-02T17:33:00Z</dcterms:modified>
</cp:coreProperties>
</file>