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D5" w:rsidRDefault="001838D5" w:rsidP="001838D5">
      <w:pPr>
        <w:pStyle w:val="Ttulo3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UNIVERSIDADE DE CRUZ ALTA</w:t>
      </w:r>
    </w:p>
    <w:p w:rsidR="001838D5" w:rsidRDefault="001838D5" w:rsidP="001838D5">
      <w:pPr>
        <w:pStyle w:val="Ttulo3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PRÓ-REITORIA DE GRADUAÇÃO</w:t>
      </w:r>
    </w:p>
    <w:p w:rsidR="001838D5" w:rsidRDefault="001838D5" w:rsidP="001838D5">
      <w:pPr>
        <w:pStyle w:val="Ttulo3"/>
        <w:jc w:val="left"/>
        <w:rPr>
          <w:rFonts w:ascii="Tahoma" w:hAnsi="Tahoma" w:cs="Tahoma"/>
          <w:bCs/>
          <w:szCs w:val="22"/>
        </w:rPr>
      </w:pPr>
    </w:p>
    <w:p w:rsidR="001838D5" w:rsidRDefault="007F437A" w:rsidP="001838D5">
      <w:pPr>
        <w:pStyle w:val="Ttulo3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PORTARIA Nº. 017</w:t>
      </w:r>
      <w:bookmarkStart w:id="0" w:name="_GoBack"/>
      <w:bookmarkEnd w:id="0"/>
      <w:r w:rsidR="00B737A3">
        <w:rPr>
          <w:rFonts w:ascii="Tahoma" w:hAnsi="Tahoma" w:cs="Tahoma"/>
          <w:bCs/>
          <w:szCs w:val="22"/>
        </w:rPr>
        <w:t>/2017, de 04 de novembro</w:t>
      </w:r>
      <w:r w:rsidR="001838D5">
        <w:rPr>
          <w:rFonts w:ascii="Tahoma" w:hAnsi="Tahoma" w:cs="Tahoma"/>
          <w:bCs/>
          <w:szCs w:val="22"/>
        </w:rPr>
        <w:t xml:space="preserve"> de 2017.</w:t>
      </w:r>
    </w:p>
    <w:p w:rsidR="001838D5" w:rsidRDefault="001838D5" w:rsidP="001838D5">
      <w:pPr>
        <w:jc w:val="both"/>
        <w:rPr>
          <w:rFonts w:ascii="Tahoma" w:hAnsi="Tahoma" w:cs="Tahoma"/>
          <w:sz w:val="24"/>
          <w:szCs w:val="22"/>
        </w:rPr>
      </w:pPr>
    </w:p>
    <w:p w:rsidR="001838D5" w:rsidRDefault="001838D5" w:rsidP="00607F93">
      <w:pPr>
        <w:ind w:left="4111"/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A Pró-Reitora de Graduação, Professora Doutora Solange Beatriz Billig Garces, no uso das atribuições que lhe confere o Estatuto da Universidade de Cruz Alta,</w:t>
      </w:r>
    </w:p>
    <w:p w:rsidR="001838D5" w:rsidRDefault="001838D5" w:rsidP="001838D5">
      <w:pPr>
        <w:ind w:left="4253"/>
        <w:jc w:val="both"/>
        <w:rPr>
          <w:rFonts w:ascii="Tahoma" w:hAnsi="Tahoma" w:cs="Tahoma"/>
          <w:sz w:val="24"/>
          <w:szCs w:val="22"/>
        </w:rPr>
      </w:pPr>
    </w:p>
    <w:p w:rsidR="001838D5" w:rsidRDefault="001838D5" w:rsidP="001838D5">
      <w:pPr>
        <w:jc w:val="center"/>
        <w:rPr>
          <w:rFonts w:ascii="Tahoma" w:hAnsi="Tahoma" w:cs="Tahoma"/>
          <w:b/>
          <w:bCs/>
          <w:sz w:val="24"/>
          <w:szCs w:val="22"/>
        </w:rPr>
      </w:pPr>
      <w:r>
        <w:rPr>
          <w:rFonts w:ascii="Tahoma" w:hAnsi="Tahoma" w:cs="Tahoma"/>
          <w:b/>
          <w:bCs/>
          <w:sz w:val="24"/>
          <w:szCs w:val="22"/>
        </w:rPr>
        <w:t>RESOLVE:</w:t>
      </w:r>
    </w:p>
    <w:p w:rsidR="001838D5" w:rsidRDefault="001838D5" w:rsidP="001838D5">
      <w:pPr>
        <w:jc w:val="center"/>
        <w:rPr>
          <w:rFonts w:ascii="Tahoma" w:hAnsi="Tahoma" w:cs="Tahoma"/>
          <w:b/>
          <w:bCs/>
          <w:sz w:val="24"/>
          <w:szCs w:val="22"/>
        </w:rPr>
      </w:pPr>
    </w:p>
    <w:p w:rsidR="00607F93" w:rsidRPr="00607F93" w:rsidRDefault="001838D5" w:rsidP="00607F9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Art. 1º.</w:t>
      </w:r>
      <w:r w:rsidR="00607F93">
        <w:rPr>
          <w:rFonts w:ascii="Tahoma" w:hAnsi="Tahoma" w:cs="Tahoma"/>
          <w:sz w:val="24"/>
          <w:szCs w:val="24"/>
        </w:rPr>
        <w:t xml:space="preserve"> </w:t>
      </w:r>
      <w:r w:rsidR="00607F93">
        <w:rPr>
          <w:rFonts w:ascii="Tahoma" w:hAnsi="Tahoma" w:cs="Tahoma"/>
          <w:sz w:val="22"/>
          <w:szCs w:val="22"/>
        </w:rPr>
        <w:t xml:space="preserve">Designar os docentes abaixo relacionados membros do Núcleo Docente Estruturante do </w:t>
      </w:r>
      <w:r w:rsidR="00127D99">
        <w:rPr>
          <w:rFonts w:ascii="Tahoma" w:hAnsi="Tahoma" w:cs="Tahoma"/>
          <w:sz w:val="22"/>
          <w:szCs w:val="22"/>
        </w:rPr>
        <w:t xml:space="preserve">Curso </w:t>
      </w:r>
      <w:r w:rsidR="00243EB3">
        <w:rPr>
          <w:rFonts w:ascii="Tahoma" w:hAnsi="Tahoma" w:cs="Tahoma"/>
          <w:sz w:val="22"/>
          <w:szCs w:val="22"/>
        </w:rPr>
        <w:t>Superior de Tecnologia em Estética e Cosmética</w:t>
      </w:r>
      <w:r w:rsidR="00607F93">
        <w:rPr>
          <w:rFonts w:ascii="Tahoma" w:hAnsi="Tahoma" w:cs="Tahoma"/>
          <w:sz w:val="22"/>
          <w:szCs w:val="22"/>
        </w:rPr>
        <w:t>, nos termos do Regulamento do NDE aprovado pelas Resoluções do Conselho Universitário Nº 04/2011, de 17/01/2011, e Nº 07/2011, de 30/03/2011:</w:t>
      </w:r>
    </w:p>
    <w:p w:rsidR="00607F93" w:rsidRDefault="00607F93" w:rsidP="00607F9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985"/>
        <w:gridCol w:w="1382"/>
      </w:tblGrid>
      <w:tr w:rsidR="00B737A3" w:rsidTr="00B737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3" w:rsidRDefault="00B737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B737A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Titulação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3" w:rsidRDefault="00B737A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Regime Trabalho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A3" w:rsidRDefault="00B737A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</w:tr>
      <w:tr w:rsidR="00B737A3" w:rsidTr="00B737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Cléia Rosani Baiotto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Mestre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Tempo Parcial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16/02/2017</w:t>
            </w:r>
          </w:p>
        </w:tc>
      </w:tr>
      <w:tr w:rsidR="00B737A3" w:rsidTr="00B737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Cristiane Maria Haggemann Giacomolli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Mestre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Tempo Integral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16/02/2017</w:t>
            </w:r>
          </w:p>
        </w:tc>
      </w:tr>
      <w:tr w:rsidR="00B737A3" w:rsidTr="00B737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Dinara 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Doutora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Tempo Integral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16/02/2017</w:t>
            </w:r>
          </w:p>
        </w:tc>
      </w:tr>
      <w:tr w:rsidR="00B737A3" w:rsidTr="00B737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Viviane Cecília Kessler Nunes Deuschle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Mestre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Tempo Parcial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16/02/2017</w:t>
            </w:r>
          </w:p>
        </w:tc>
      </w:tr>
      <w:tr w:rsidR="00B737A3" w:rsidTr="00B737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Valeska Martins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Doutora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Tempo Parcial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3" w:rsidRDefault="00243EB3" w:rsidP="00B737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16/02/2017</w:t>
            </w:r>
          </w:p>
        </w:tc>
      </w:tr>
    </w:tbl>
    <w:p w:rsidR="00607F93" w:rsidRDefault="00607F93" w:rsidP="001838D5">
      <w:pPr>
        <w:jc w:val="both"/>
        <w:rPr>
          <w:rFonts w:ascii="Tahoma" w:hAnsi="Tahoma" w:cs="Tahoma"/>
          <w:sz w:val="24"/>
          <w:szCs w:val="24"/>
        </w:rPr>
      </w:pPr>
    </w:p>
    <w:p w:rsidR="001838D5" w:rsidRDefault="001838D5" w:rsidP="001838D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Art. 2º.</w:t>
      </w:r>
      <w:r>
        <w:rPr>
          <w:rFonts w:ascii="Tahoma" w:hAnsi="Tahoma" w:cs="Tahoma"/>
          <w:sz w:val="24"/>
          <w:szCs w:val="24"/>
        </w:rPr>
        <w:t xml:space="preserve"> A presente Portaria entra em vigor na data de sua publicação, revogando-se as disposições contrárias.</w:t>
      </w:r>
    </w:p>
    <w:p w:rsidR="00703287" w:rsidRDefault="00703287" w:rsidP="001838D5">
      <w:pPr>
        <w:jc w:val="both"/>
        <w:rPr>
          <w:rFonts w:ascii="Tahoma" w:hAnsi="Tahoma" w:cs="Tahoma"/>
          <w:sz w:val="24"/>
          <w:szCs w:val="22"/>
        </w:rPr>
      </w:pPr>
    </w:p>
    <w:p w:rsidR="001838D5" w:rsidRDefault="001838D5" w:rsidP="00607F93">
      <w:pPr>
        <w:ind w:left="4111"/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Gabinete da Pró-Reitora de Graduação da Universidade</w:t>
      </w:r>
      <w:r w:rsidR="00B737A3">
        <w:rPr>
          <w:rFonts w:ascii="Tahoma" w:hAnsi="Tahoma" w:cs="Tahoma"/>
          <w:sz w:val="24"/>
          <w:szCs w:val="22"/>
        </w:rPr>
        <w:t xml:space="preserve"> de Cruz Alta, aos quatro dias do mês de novembro</w:t>
      </w:r>
      <w:r w:rsidR="00C629F4">
        <w:rPr>
          <w:rFonts w:ascii="Tahoma" w:hAnsi="Tahoma" w:cs="Tahoma"/>
          <w:sz w:val="24"/>
          <w:szCs w:val="22"/>
        </w:rPr>
        <w:t xml:space="preserve"> do ano de dois mil e dezessete.</w:t>
      </w:r>
    </w:p>
    <w:p w:rsidR="001838D5" w:rsidRDefault="001838D5" w:rsidP="001838D5">
      <w:pPr>
        <w:jc w:val="both"/>
        <w:rPr>
          <w:rFonts w:ascii="Tahoma" w:hAnsi="Tahoma" w:cs="Tahoma"/>
          <w:sz w:val="24"/>
          <w:szCs w:val="22"/>
        </w:rPr>
      </w:pPr>
    </w:p>
    <w:p w:rsidR="001838D5" w:rsidRDefault="001838D5" w:rsidP="001838D5">
      <w:pPr>
        <w:jc w:val="both"/>
        <w:rPr>
          <w:rFonts w:ascii="Tahoma" w:hAnsi="Tahoma" w:cs="Tahoma"/>
          <w:sz w:val="24"/>
          <w:szCs w:val="22"/>
        </w:rPr>
      </w:pPr>
    </w:p>
    <w:p w:rsidR="001838D5" w:rsidRDefault="001838D5" w:rsidP="001838D5">
      <w:pPr>
        <w:jc w:val="both"/>
        <w:rPr>
          <w:rFonts w:ascii="Tahoma" w:hAnsi="Tahoma" w:cs="Tahoma"/>
          <w:sz w:val="24"/>
          <w:szCs w:val="22"/>
        </w:rPr>
      </w:pPr>
    </w:p>
    <w:p w:rsidR="001838D5" w:rsidRDefault="001838D5" w:rsidP="001838D5">
      <w:pPr>
        <w:ind w:left="2124"/>
        <w:jc w:val="center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Profª Drª Solange Beatriz Billig Garces</w:t>
      </w:r>
    </w:p>
    <w:p w:rsidR="001838D5" w:rsidRDefault="001838D5" w:rsidP="001838D5">
      <w:pPr>
        <w:ind w:left="2124"/>
        <w:jc w:val="center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Pró-Reitora de Graduação</w:t>
      </w:r>
    </w:p>
    <w:p w:rsidR="00703287" w:rsidRDefault="00703287" w:rsidP="001838D5">
      <w:pPr>
        <w:pStyle w:val="Corpodetexto"/>
        <w:rPr>
          <w:rFonts w:ascii="Tahoma" w:hAnsi="Tahoma" w:cs="Tahoma"/>
          <w:szCs w:val="22"/>
        </w:rPr>
      </w:pPr>
    </w:p>
    <w:p w:rsidR="001838D5" w:rsidRDefault="001838D5" w:rsidP="001838D5">
      <w:pPr>
        <w:pStyle w:val="Corpodetex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Registre-se e Publique-se.</w:t>
      </w:r>
    </w:p>
    <w:p w:rsidR="001838D5" w:rsidRDefault="001838D5" w:rsidP="001838D5">
      <w:pPr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C</w:t>
      </w:r>
      <w:r w:rsidR="00B737A3">
        <w:rPr>
          <w:rFonts w:ascii="Tahoma" w:hAnsi="Tahoma" w:cs="Tahoma"/>
          <w:sz w:val="24"/>
          <w:szCs w:val="22"/>
        </w:rPr>
        <w:t>ruz Alta, 04 de novembro</w:t>
      </w:r>
      <w:r w:rsidR="00C629F4">
        <w:rPr>
          <w:rFonts w:ascii="Tahoma" w:hAnsi="Tahoma" w:cs="Tahoma"/>
          <w:sz w:val="24"/>
          <w:szCs w:val="22"/>
        </w:rPr>
        <w:t xml:space="preserve"> de 2017</w:t>
      </w:r>
      <w:r>
        <w:rPr>
          <w:rFonts w:ascii="Tahoma" w:hAnsi="Tahoma" w:cs="Tahoma"/>
          <w:sz w:val="24"/>
          <w:szCs w:val="22"/>
        </w:rPr>
        <w:t>.</w:t>
      </w:r>
    </w:p>
    <w:p w:rsidR="001838D5" w:rsidRDefault="00C629F4" w:rsidP="001838D5">
      <w:pPr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================</w:t>
      </w:r>
      <w:r w:rsidR="00B737A3">
        <w:rPr>
          <w:rFonts w:ascii="Tahoma" w:hAnsi="Tahoma" w:cs="Tahoma"/>
          <w:sz w:val="24"/>
          <w:szCs w:val="22"/>
        </w:rPr>
        <w:t>==</w:t>
      </w:r>
      <w:r>
        <w:rPr>
          <w:rFonts w:ascii="Tahoma" w:hAnsi="Tahoma" w:cs="Tahoma"/>
          <w:sz w:val="24"/>
          <w:szCs w:val="22"/>
        </w:rPr>
        <w:t>====</w:t>
      </w:r>
    </w:p>
    <w:p w:rsidR="001838D5" w:rsidRDefault="001838D5" w:rsidP="001838D5">
      <w:pPr>
        <w:jc w:val="both"/>
        <w:rPr>
          <w:sz w:val="24"/>
          <w:szCs w:val="22"/>
        </w:rPr>
      </w:pPr>
    </w:p>
    <w:p w:rsidR="001838D5" w:rsidRDefault="001838D5" w:rsidP="001838D5">
      <w:pPr>
        <w:pStyle w:val="Ttulo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Sadi Herrmann</w:t>
      </w:r>
    </w:p>
    <w:p w:rsidR="001838D5" w:rsidRDefault="001838D5" w:rsidP="001838D5">
      <w:pPr>
        <w:pStyle w:val="Corpodetex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Secretário-Geral.</w:t>
      </w:r>
    </w:p>
    <w:sectPr w:rsidR="001838D5" w:rsidSect="00561A3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693" w:right="1701" w:bottom="1418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E5" w:rsidRDefault="00E420E5" w:rsidP="00D8417E">
      <w:r>
        <w:separator/>
      </w:r>
    </w:p>
  </w:endnote>
  <w:endnote w:type="continuationSeparator" w:id="0">
    <w:p w:rsidR="00E420E5" w:rsidRDefault="00E420E5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D7FCA" w:rsidP="00A1159E">
    <w:pPr>
      <w:rPr>
        <w:b/>
        <w:szCs w:val="28"/>
      </w:rPr>
    </w:pPr>
    <w:r>
      <w:rPr>
        <w:b/>
        <w:szCs w:val="28"/>
      </w:rPr>
      <w:t>Secretaria-Geral</w:t>
    </w:r>
  </w:p>
  <w:p w:rsidR="001D7FCA" w:rsidRDefault="00D8417E" w:rsidP="00D8417E">
    <w:pPr>
      <w:rPr>
        <w:sz w:val="18"/>
      </w:rPr>
    </w:pPr>
    <w:r w:rsidRPr="00A44347">
      <w:rPr>
        <w:sz w:val="18"/>
      </w:rPr>
      <w:t>Campus Unive</w:t>
    </w:r>
    <w:r w:rsidR="001D7FCA">
      <w:rPr>
        <w:sz w:val="18"/>
      </w:rPr>
      <w:t xml:space="preserve">rsitário Dr. Ulysses Guimarães – </w:t>
    </w:r>
    <w:r w:rsidRPr="00A44347">
      <w:rPr>
        <w:sz w:val="18"/>
      </w:rPr>
      <w:t xml:space="preserve">Rodovia Municipal Jacob Della Méa, km 5.6 </w:t>
    </w:r>
    <w:r w:rsidR="00E924F2" w:rsidRPr="00A44347">
      <w:rPr>
        <w:sz w:val="18"/>
      </w:rPr>
      <w:t>–</w:t>
    </w:r>
    <w:r w:rsidRPr="00A44347">
      <w:rPr>
        <w:sz w:val="18"/>
      </w:rPr>
      <w:t xml:space="preserve"> </w:t>
    </w:r>
    <w:r w:rsidR="00CB261E" w:rsidRPr="00A44347">
      <w:rPr>
        <w:sz w:val="18"/>
      </w:rPr>
      <w:t>Parada Benito</w:t>
    </w:r>
    <w:r w:rsidRPr="00A44347">
      <w:rPr>
        <w:sz w:val="18"/>
      </w:rPr>
      <w:t xml:space="preserve">. </w:t>
    </w:r>
  </w:p>
  <w:p w:rsidR="00D8417E" w:rsidRPr="00A44347" w:rsidRDefault="001D7FCA" w:rsidP="00D8417E">
    <w:pPr>
      <w:rPr>
        <w:sz w:val="18"/>
      </w:rPr>
    </w:pPr>
    <w:r>
      <w:rPr>
        <w:sz w:val="18"/>
      </w:rPr>
      <w:t>Cruz Alta</w:t>
    </w:r>
    <w:r w:rsidR="00956478" w:rsidRPr="00A44347">
      <w:rPr>
        <w:sz w:val="18"/>
      </w:rPr>
      <w:t>/RS</w:t>
    </w:r>
    <w:r w:rsidR="00E924F2" w:rsidRPr="00A44347">
      <w:rPr>
        <w:sz w:val="18"/>
      </w:rPr>
      <w:t xml:space="preserve"> </w:t>
    </w:r>
    <w:r w:rsidR="00956478" w:rsidRPr="00A44347">
      <w:rPr>
        <w:sz w:val="18"/>
      </w:rPr>
      <w:t xml:space="preserve">- </w:t>
    </w:r>
    <w:r>
      <w:rPr>
        <w:sz w:val="18"/>
      </w:rPr>
      <w:t>CEP- 98.020-290 – Telefone: (0XX) 3321 1500 – www.unicruz.edu.br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E5" w:rsidRDefault="00E420E5" w:rsidP="00D8417E">
      <w:r>
        <w:separator/>
      </w:r>
    </w:p>
  </w:footnote>
  <w:footnote w:type="continuationSeparator" w:id="0">
    <w:p w:rsidR="00E420E5" w:rsidRDefault="00E420E5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E420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E420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21.2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E420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82448"/>
    <w:rsid w:val="000C2445"/>
    <w:rsid w:val="000D763C"/>
    <w:rsid w:val="000E1A58"/>
    <w:rsid w:val="000E1D96"/>
    <w:rsid w:val="00127D99"/>
    <w:rsid w:val="00135590"/>
    <w:rsid w:val="0017371D"/>
    <w:rsid w:val="001838D5"/>
    <w:rsid w:val="001C00AC"/>
    <w:rsid w:val="001D7FCA"/>
    <w:rsid w:val="00243EB3"/>
    <w:rsid w:val="002667B8"/>
    <w:rsid w:val="002A30D4"/>
    <w:rsid w:val="002A733E"/>
    <w:rsid w:val="002C1490"/>
    <w:rsid w:val="002D5C85"/>
    <w:rsid w:val="003146E5"/>
    <w:rsid w:val="00337EC8"/>
    <w:rsid w:val="00340437"/>
    <w:rsid w:val="0034093E"/>
    <w:rsid w:val="003701BE"/>
    <w:rsid w:val="00387097"/>
    <w:rsid w:val="003C1853"/>
    <w:rsid w:val="003F2DA4"/>
    <w:rsid w:val="003F6DD2"/>
    <w:rsid w:val="0042757E"/>
    <w:rsid w:val="004602F2"/>
    <w:rsid w:val="00477700"/>
    <w:rsid w:val="004B68B3"/>
    <w:rsid w:val="00510C10"/>
    <w:rsid w:val="00554FD1"/>
    <w:rsid w:val="00561A3E"/>
    <w:rsid w:val="00607F93"/>
    <w:rsid w:val="0062574C"/>
    <w:rsid w:val="00651FA3"/>
    <w:rsid w:val="006A69E4"/>
    <w:rsid w:val="006B7F14"/>
    <w:rsid w:val="006E3D97"/>
    <w:rsid w:val="00703287"/>
    <w:rsid w:val="00724ADB"/>
    <w:rsid w:val="007406C1"/>
    <w:rsid w:val="0077373F"/>
    <w:rsid w:val="007A0E9D"/>
    <w:rsid w:val="007B213B"/>
    <w:rsid w:val="007C5BFA"/>
    <w:rsid w:val="007D1924"/>
    <w:rsid w:val="007F437A"/>
    <w:rsid w:val="00806FE1"/>
    <w:rsid w:val="00831D6F"/>
    <w:rsid w:val="00870451"/>
    <w:rsid w:val="008723DA"/>
    <w:rsid w:val="0087503B"/>
    <w:rsid w:val="008816C0"/>
    <w:rsid w:val="00885798"/>
    <w:rsid w:val="008C0B97"/>
    <w:rsid w:val="008C158A"/>
    <w:rsid w:val="009020AF"/>
    <w:rsid w:val="00913779"/>
    <w:rsid w:val="00956478"/>
    <w:rsid w:val="00961D72"/>
    <w:rsid w:val="0096363E"/>
    <w:rsid w:val="00A1159E"/>
    <w:rsid w:val="00A30B2E"/>
    <w:rsid w:val="00A44016"/>
    <w:rsid w:val="00A44347"/>
    <w:rsid w:val="00A455D9"/>
    <w:rsid w:val="00AA7E18"/>
    <w:rsid w:val="00AC127C"/>
    <w:rsid w:val="00AC67C5"/>
    <w:rsid w:val="00AF0509"/>
    <w:rsid w:val="00B16233"/>
    <w:rsid w:val="00B26819"/>
    <w:rsid w:val="00B47CD2"/>
    <w:rsid w:val="00B5061B"/>
    <w:rsid w:val="00B737A3"/>
    <w:rsid w:val="00B903DB"/>
    <w:rsid w:val="00BA0FAD"/>
    <w:rsid w:val="00BA709C"/>
    <w:rsid w:val="00BD63AA"/>
    <w:rsid w:val="00BF2397"/>
    <w:rsid w:val="00BF7054"/>
    <w:rsid w:val="00C34E06"/>
    <w:rsid w:val="00C414F2"/>
    <w:rsid w:val="00C57187"/>
    <w:rsid w:val="00C629F4"/>
    <w:rsid w:val="00C731CC"/>
    <w:rsid w:val="00CB261E"/>
    <w:rsid w:val="00D13ADA"/>
    <w:rsid w:val="00D35787"/>
    <w:rsid w:val="00D67DA6"/>
    <w:rsid w:val="00D72BE1"/>
    <w:rsid w:val="00D8417E"/>
    <w:rsid w:val="00DC1642"/>
    <w:rsid w:val="00DD2D15"/>
    <w:rsid w:val="00E127A6"/>
    <w:rsid w:val="00E420E5"/>
    <w:rsid w:val="00E42F18"/>
    <w:rsid w:val="00E914B9"/>
    <w:rsid w:val="00E924F2"/>
    <w:rsid w:val="00E930BA"/>
    <w:rsid w:val="00EB320A"/>
    <w:rsid w:val="00ED07EB"/>
    <w:rsid w:val="00EE4589"/>
    <w:rsid w:val="00EE63A3"/>
    <w:rsid w:val="00EF390E"/>
    <w:rsid w:val="00F2650F"/>
    <w:rsid w:val="00F33AA1"/>
    <w:rsid w:val="00F46BFD"/>
    <w:rsid w:val="00F644F5"/>
    <w:rsid w:val="00F93625"/>
    <w:rsid w:val="00FA0AA7"/>
    <w:rsid w:val="00FC2A4A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5421-B926-40F5-90AF-ADAD6631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Sadi Herrmann</cp:lastModifiedBy>
  <cp:revision>4</cp:revision>
  <cp:lastPrinted>2017-07-25T12:42:00Z</cp:lastPrinted>
  <dcterms:created xsi:type="dcterms:W3CDTF">2017-11-22T12:53:00Z</dcterms:created>
  <dcterms:modified xsi:type="dcterms:W3CDTF">2017-11-22T16:42:00Z</dcterms:modified>
</cp:coreProperties>
</file>