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A5" w:rsidRPr="005F62A5" w:rsidRDefault="005F62A5" w:rsidP="005F62A5">
      <w:pPr>
        <w:jc w:val="center"/>
        <w:rPr>
          <w:rFonts w:ascii="Times New Roman" w:hAnsi="Times New Roman" w:cs="Times New Roman"/>
          <w:szCs w:val="28"/>
        </w:rPr>
      </w:pPr>
    </w:p>
    <w:p w:rsidR="00B35271" w:rsidRDefault="00B35271" w:rsidP="00B3527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TÍTULO CENTRALIZADO, TAMANHO 14, EM </w:t>
      </w:r>
      <w:proofErr w:type="gramStart"/>
      <w:r>
        <w:rPr>
          <w:rFonts w:ascii="Times New Roman" w:hAnsi="Times New Roman" w:cs="Times New Roman"/>
          <w:b/>
          <w:sz w:val="28"/>
        </w:rPr>
        <w:t>NEGRITO</w:t>
      </w:r>
      <w:proofErr w:type="gramEnd"/>
    </w:p>
    <w:p w:rsidR="00B35271" w:rsidRDefault="00B35271" w:rsidP="00B35271">
      <w:pPr>
        <w:jc w:val="center"/>
        <w:rPr>
          <w:rFonts w:ascii="Times New Roman" w:hAnsi="Times New Roman" w:cs="Times New Roman"/>
          <w:b/>
        </w:rPr>
      </w:pPr>
    </w:p>
    <w:p w:rsidR="00B35271" w:rsidRDefault="00B35271" w:rsidP="00B35271">
      <w:pPr>
        <w:pStyle w:val="Ttulo"/>
        <w:jc w:val="center"/>
        <w:rPr>
          <w:b w:val="0"/>
          <w:i/>
          <w:sz w:val="28"/>
        </w:rPr>
      </w:pPr>
      <w:r>
        <w:rPr>
          <w:b w:val="0"/>
          <w:i/>
          <w:sz w:val="28"/>
        </w:rPr>
        <w:t>Título na língua estrangeira (tamanho 14, em itálico)</w:t>
      </w:r>
    </w:p>
    <w:p w:rsidR="00B35271" w:rsidRDefault="00B35271" w:rsidP="00B35271">
      <w:pPr>
        <w:jc w:val="center"/>
        <w:rPr>
          <w:rFonts w:ascii="Times New Roman" w:hAnsi="Times New Roman" w:cs="Times New Roman"/>
        </w:rPr>
      </w:pPr>
    </w:p>
    <w:p w:rsidR="00B35271" w:rsidRDefault="00B35271" w:rsidP="00B35271">
      <w:pPr>
        <w:rPr>
          <w:rFonts w:ascii="Times New Roman" w:hAnsi="Times New Roman" w:cs="Times New Roman"/>
        </w:rPr>
      </w:pPr>
    </w:p>
    <w:p w:rsidR="00B35271" w:rsidRDefault="00B35271" w:rsidP="00B352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RESUMO</w:t>
      </w:r>
    </w:p>
    <w:p w:rsidR="00B35271" w:rsidRDefault="00B35271" w:rsidP="00B35271">
      <w:pPr>
        <w:rPr>
          <w:rFonts w:ascii="Times New Roman" w:hAnsi="Times New Roman" w:cs="Times New Roman"/>
        </w:rPr>
      </w:pPr>
    </w:p>
    <w:p w:rsidR="00B35271" w:rsidRDefault="00B35271" w:rsidP="00B35271">
      <w:pPr>
        <w:pStyle w:val="Abstract"/>
        <w:spacing w:before="0" w:after="0"/>
        <w:ind w:left="0" w:right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Texto, texto, texto, texto, texto. Texto, texto, texto, texto, texto. Texto, texto, texto, texto, texto. Texto, texto, texto, texto, texto. Texto, texto, texto, texto, texto. Texto, texto, texto, texto, texto. Texto, texto, texto, texto, texto. Texto, texto, texto, texto, texto. Texto, texto, texto, texto, texto. Texto, texto, texto, texto, texto. </w:t>
      </w:r>
    </w:p>
    <w:p w:rsidR="00B35271" w:rsidRDefault="00B35271" w:rsidP="00B35271">
      <w:pPr>
        <w:pStyle w:val="Abstract"/>
        <w:spacing w:before="0" w:after="0"/>
        <w:ind w:left="0" w:right="0"/>
        <w:rPr>
          <w:rFonts w:ascii="Times New Roman" w:hAnsi="Times New Roman"/>
          <w:i w:val="0"/>
        </w:rPr>
      </w:pPr>
    </w:p>
    <w:p w:rsidR="00B35271" w:rsidRDefault="00B35271" w:rsidP="00B35271">
      <w:pPr>
        <w:pStyle w:val="Abstract"/>
        <w:tabs>
          <w:tab w:val="left" w:pos="0"/>
        </w:tabs>
        <w:spacing w:before="0" w:after="0"/>
        <w:ind w:left="0" w:right="0"/>
        <w:rPr>
          <w:rFonts w:ascii="Times New Roman" w:hAnsi="Times New Roman"/>
          <w:i w:val="0"/>
        </w:rPr>
      </w:pPr>
      <w:r>
        <w:rPr>
          <w:rFonts w:ascii="Times New Roman" w:hAnsi="Times New Roman"/>
          <w:b/>
          <w:i w:val="0"/>
        </w:rPr>
        <w:t>Palavras-chave:</w:t>
      </w:r>
      <w:r>
        <w:rPr>
          <w:rFonts w:ascii="Times New Roman" w:hAnsi="Times New Roman"/>
          <w:i w:val="0"/>
        </w:rPr>
        <w:t xml:space="preserve"> Exemplo Um. Exemplo Dois. Exemplo Três. Exemplo Quatro.</w:t>
      </w:r>
    </w:p>
    <w:p w:rsidR="00B35271" w:rsidRDefault="00B35271" w:rsidP="00B35271">
      <w:pPr>
        <w:pStyle w:val="Abstract"/>
        <w:spacing w:before="0" w:after="0"/>
        <w:ind w:left="0" w:right="0"/>
        <w:rPr>
          <w:rFonts w:ascii="Times New Roman" w:hAnsi="Times New Roman"/>
          <w:i w:val="0"/>
        </w:rPr>
      </w:pPr>
    </w:p>
    <w:p w:rsidR="00B35271" w:rsidRDefault="00B35271" w:rsidP="00B35271">
      <w:pPr>
        <w:pStyle w:val="Abstract"/>
        <w:spacing w:before="0" w:after="0"/>
        <w:ind w:left="0" w:right="0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ABSTRACT</w:t>
      </w:r>
    </w:p>
    <w:p w:rsidR="00B35271" w:rsidRDefault="00B35271" w:rsidP="00B35271">
      <w:pPr>
        <w:pStyle w:val="Abstract"/>
        <w:spacing w:before="0" w:after="0"/>
        <w:ind w:left="0" w:right="0"/>
        <w:rPr>
          <w:rFonts w:ascii="Times New Roman" w:hAnsi="Times New Roman"/>
          <w:i w:val="0"/>
        </w:rPr>
      </w:pPr>
    </w:p>
    <w:p w:rsidR="00B35271" w:rsidRPr="005666A7" w:rsidRDefault="00B35271" w:rsidP="00B35271">
      <w:pPr>
        <w:pStyle w:val="Abstract"/>
        <w:spacing w:before="0" w:after="0"/>
        <w:ind w:left="0" w:right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Texto, texto, texto, texto, texto. Texto, texto, texto, texto, texto. Texto, texto, texto, texto, texto. Texto, texto, texto, texto, texto. Texto, texto, texto, texto, texto. Texto, texto, texto, texto, texto. Texto, texto, texto, texto, texto. Texto, texto, texto, texto, texto. Texto, texto, texto, texto, texto. Texto, texto, texto, texto, texto. </w:t>
      </w:r>
    </w:p>
    <w:p w:rsidR="00B35271" w:rsidRPr="005666A7" w:rsidRDefault="00B35271" w:rsidP="00B35271">
      <w:pPr>
        <w:pStyle w:val="Abstract"/>
        <w:tabs>
          <w:tab w:val="left" w:pos="0"/>
        </w:tabs>
        <w:spacing w:before="0" w:after="0"/>
        <w:ind w:left="0" w:right="0"/>
        <w:rPr>
          <w:rFonts w:ascii="Times New Roman" w:hAnsi="Times New Roman"/>
          <w:i w:val="0"/>
        </w:rPr>
      </w:pPr>
    </w:p>
    <w:p w:rsidR="00B35271" w:rsidRDefault="00B35271" w:rsidP="00B352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Keywords:</w:t>
      </w:r>
      <w:r>
        <w:rPr>
          <w:rFonts w:ascii="Times New Roman" w:hAnsi="Times New Roman" w:cs="Times New Roman"/>
          <w:lang w:val="en-US"/>
        </w:rPr>
        <w:t xml:space="preserve"> Example One. </w:t>
      </w:r>
      <w:proofErr w:type="gramStart"/>
      <w:r>
        <w:rPr>
          <w:rFonts w:ascii="Times New Roman" w:hAnsi="Times New Roman" w:cs="Times New Roman"/>
          <w:lang w:val="en-US"/>
        </w:rPr>
        <w:t>Example Two.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Pr="005666A7">
        <w:rPr>
          <w:rFonts w:ascii="Times New Roman" w:hAnsi="Times New Roman" w:cs="Times New Roman"/>
        </w:rPr>
        <w:t xml:space="preserve">Example Three. </w:t>
      </w:r>
      <w:proofErr w:type="spellStart"/>
      <w:r>
        <w:rPr>
          <w:rFonts w:ascii="Times New Roman" w:hAnsi="Times New Roman" w:cs="Times New Roman"/>
        </w:rPr>
        <w:t>Example</w:t>
      </w:r>
      <w:proofErr w:type="spellEnd"/>
      <w:r>
        <w:rPr>
          <w:rFonts w:ascii="Times New Roman" w:hAnsi="Times New Roman" w:cs="Times New Roman"/>
        </w:rPr>
        <w:t xml:space="preserve"> Four.</w:t>
      </w:r>
    </w:p>
    <w:p w:rsidR="00B35271" w:rsidRDefault="00B35271" w:rsidP="00B35271">
      <w:pPr>
        <w:spacing w:line="360" w:lineRule="auto"/>
        <w:jc w:val="both"/>
        <w:rPr>
          <w:rFonts w:ascii="Times New Roman" w:hAnsi="Times New Roman" w:cs="Times New Roman"/>
        </w:rPr>
      </w:pPr>
    </w:p>
    <w:p w:rsidR="00B35271" w:rsidRDefault="00B35271" w:rsidP="00B352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Toc467056016"/>
      <w:bookmarkStart w:id="1" w:name="_Toc463516223"/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INTRODUÇÃO</w:t>
      </w:r>
      <w:bookmarkEnd w:id="0"/>
      <w:bookmarkEnd w:id="1"/>
    </w:p>
    <w:p w:rsidR="00B35271" w:rsidRDefault="00B35271" w:rsidP="00B35271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B35271" w:rsidRDefault="00B35271" w:rsidP="00B35271">
      <w:pPr>
        <w:tabs>
          <w:tab w:val="left" w:pos="851"/>
        </w:tabs>
        <w:spacing w:line="360" w:lineRule="auto"/>
        <w:ind w:firstLine="709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 xml:space="preserve">A introdução deve ser breve e concisa. Na introdução os autores deverão fazer um panorama geral sobre a área de estudo em que se encontra a proposta de manuscrito e, simultaneamente, apresentar o estado-de-are e justificativas do estudo proposto. A introdução deve, preferencialmente, encerrar com o objetivo principal do trabalho. </w:t>
      </w:r>
    </w:p>
    <w:p w:rsidR="00B35271" w:rsidRDefault="00B35271" w:rsidP="00B35271">
      <w:pPr>
        <w:tabs>
          <w:tab w:val="left" w:pos="3156"/>
          <w:tab w:val="left" w:pos="561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B35271" w:rsidRDefault="00B35271" w:rsidP="00B35271">
      <w:pPr>
        <w:tabs>
          <w:tab w:val="left" w:pos="3156"/>
          <w:tab w:val="left" w:pos="5610"/>
        </w:tabs>
        <w:spacing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MATERIAL E MÉTODOS</w:t>
      </w:r>
    </w:p>
    <w:p w:rsidR="00B35271" w:rsidRDefault="00B35271" w:rsidP="00B35271">
      <w:pPr>
        <w:spacing w:line="360" w:lineRule="auto"/>
        <w:rPr>
          <w:rFonts w:ascii="Times New Roman" w:hAnsi="Times New Roman" w:cs="Times New Roman"/>
          <w:szCs w:val="22"/>
        </w:rPr>
      </w:pPr>
    </w:p>
    <w:p w:rsidR="00B35271" w:rsidRDefault="00B35271" w:rsidP="00B3527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Nesta seção espera-se que os autores façam a devida descrição do procedimento metodológico utilizado ao longo do estudo (em caso de notas técnicas e artigos), sendo </w:t>
      </w:r>
      <w:proofErr w:type="gramStart"/>
      <w:r>
        <w:rPr>
          <w:rFonts w:ascii="Times New Roman" w:hAnsi="Times New Roman" w:cs="Times New Roman"/>
        </w:rPr>
        <w:t>facultativo a organização textual em subseções que permitam a compreensão e réplica do estudo pelos leitores interessados</w:t>
      </w:r>
      <w:proofErr w:type="gramEnd"/>
      <w:r>
        <w:rPr>
          <w:rFonts w:ascii="Times New Roman" w:hAnsi="Times New Roman" w:cs="Times New Roman"/>
        </w:rPr>
        <w:t>. Para compreensão dos métodos os autores poderão utilizar de ilustrações e tabelas quando convier.</w:t>
      </w:r>
    </w:p>
    <w:p w:rsidR="00B35271" w:rsidRDefault="00B35271" w:rsidP="00B3527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35271" w:rsidRDefault="00B35271" w:rsidP="00B3527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RESULTADOS E DISCUSSÕES</w:t>
      </w:r>
    </w:p>
    <w:p w:rsidR="00B35271" w:rsidRDefault="00B35271" w:rsidP="00B35271">
      <w:pPr>
        <w:spacing w:line="360" w:lineRule="auto"/>
        <w:rPr>
          <w:rFonts w:ascii="Times New Roman" w:hAnsi="Times New Roman" w:cs="Times New Roman"/>
          <w:szCs w:val="22"/>
        </w:rPr>
      </w:pPr>
    </w:p>
    <w:p w:rsidR="00B35271" w:rsidRDefault="00B35271" w:rsidP="00B35271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Nesta seção os resultados e discussões podem ser apresentados juntos ou separados. Os autores deverão apresentar os principais resultados obtidos em seu estudo e, preferencialmente, fazer contrapontos que justifique os dados obtidos ou que faça o contra-argumento, evitando o lançamento de ilustrações e tabelas sem a devida discussão. </w:t>
      </w:r>
    </w:p>
    <w:p w:rsidR="00B35271" w:rsidRDefault="00B35271" w:rsidP="00B35271">
      <w:pPr>
        <w:spacing w:line="360" w:lineRule="auto"/>
        <w:rPr>
          <w:rFonts w:ascii="Times New Roman" w:hAnsi="Times New Roman" w:cs="Times New Roman"/>
          <w:b/>
        </w:rPr>
      </w:pPr>
    </w:p>
    <w:p w:rsidR="00B35271" w:rsidRDefault="00B35271" w:rsidP="00B352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CONCLUSÃO</w:t>
      </w:r>
    </w:p>
    <w:p w:rsidR="00B35271" w:rsidRDefault="00B35271" w:rsidP="00B35271">
      <w:pPr>
        <w:spacing w:line="360" w:lineRule="auto"/>
        <w:rPr>
          <w:rFonts w:ascii="Times New Roman" w:hAnsi="Times New Roman" w:cs="Times New Roman"/>
          <w:b/>
          <w:szCs w:val="22"/>
        </w:rPr>
      </w:pPr>
    </w:p>
    <w:p w:rsidR="00B35271" w:rsidRDefault="00B35271" w:rsidP="00B35271">
      <w:pPr>
        <w:spacing w:line="360" w:lineRule="auto"/>
        <w:ind w:firstLine="709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</w:rPr>
        <w:t>Esta seção deve ser sucinta e apresentar as conclusões que o estudo permitiu fazer, não sendo necessária a reapresentação dos dados previamente apresentados. Deve-se evitar, a todo custo, a citação dentro desta seção.</w:t>
      </w:r>
      <w:r>
        <w:rPr>
          <w:rFonts w:ascii="Times New Roman" w:hAnsi="Times New Roman" w:cs="Times New Roman"/>
          <w:lang w:eastAsia="pt-BR"/>
        </w:rPr>
        <w:t xml:space="preserve"> </w:t>
      </w:r>
    </w:p>
    <w:p w:rsidR="005F62A5" w:rsidRPr="00B8426D" w:rsidRDefault="005F62A5" w:rsidP="005F62A5">
      <w:pPr>
        <w:spacing w:line="360" w:lineRule="auto"/>
        <w:ind w:firstLine="709"/>
        <w:rPr>
          <w:rFonts w:ascii="Times New Roman" w:eastAsia="Times New Roman" w:hAnsi="Times New Roman" w:cs="Times New Roman"/>
          <w:lang w:eastAsia="pt-BR"/>
        </w:rPr>
      </w:pPr>
    </w:p>
    <w:p w:rsidR="005F62A5" w:rsidRPr="00B8426D" w:rsidRDefault="005F62A5" w:rsidP="005F62A5">
      <w:pPr>
        <w:rPr>
          <w:rFonts w:ascii="Times New Roman" w:hAnsi="Times New Roman" w:cs="Times New Roman"/>
          <w:b/>
          <w:sz w:val="28"/>
        </w:rPr>
      </w:pPr>
      <w:bookmarkStart w:id="2" w:name="_Toc463516233"/>
      <w:bookmarkStart w:id="3" w:name="_Toc467056033"/>
      <w:r w:rsidRPr="00B8426D">
        <w:rPr>
          <w:rFonts w:ascii="Times New Roman" w:hAnsi="Times New Roman" w:cs="Times New Roman"/>
          <w:b/>
          <w:sz w:val="28"/>
        </w:rPr>
        <w:t>REFERÊNCIAS</w:t>
      </w:r>
      <w:bookmarkEnd w:id="2"/>
      <w:bookmarkEnd w:id="3"/>
    </w:p>
    <w:p w:rsidR="005F62A5" w:rsidRPr="00B8426D" w:rsidRDefault="005F62A5" w:rsidP="005F62A5">
      <w:pPr>
        <w:tabs>
          <w:tab w:val="left" w:pos="3029"/>
        </w:tabs>
        <w:rPr>
          <w:rFonts w:ascii="Times New Roman" w:hAnsi="Times New Roman" w:cs="Times New Roman"/>
          <w:sz w:val="28"/>
          <w:shd w:val="clear" w:color="auto" w:fill="FFFFFF"/>
        </w:rPr>
      </w:pPr>
    </w:p>
    <w:p w:rsidR="005F62A5" w:rsidRDefault="005F62A5" w:rsidP="005F62A5">
      <w:pPr>
        <w:pStyle w:val="NormalWeb"/>
        <w:spacing w:before="0" w:beforeAutospacing="0" w:after="0" w:afterAutospacing="0"/>
      </w:pPr>
      <w:r>
        <w:rPr>
          <w:sz w:val="23"/>
          <w:szCs w:val="23"/>
        </w:rPr>
        <w:t xml:space="preserve">BOBBIO, Norberto. </w:t>
      </w:r>
      <w:r>
        <w:rPr>
          <w:b/>
          <w:bCs/>
          <w:sz w:val="23"/>
          <w:szCs w:val="23"/>
        </w:rPr>
        <w:t>A era dos direitos</w:t>
      </w:r>
      <w:r>
        <w:rPr>
          <w:sz w:val="23"/>
          <w:szCs w:val="23"/>
        </w:rPr>
        <w:t>. Rio de Janeiro: Campus, 2004.</w:t>
      </w:r>
    </w:p>
    <w:p w:rsidR="005F62A5" w:rsidRDefault="005F62A5" w:rsidP="005F62A5">
      <w:pPr>
        <w:pStyle w:val="NormalWeb"/>
        <w:spacing w:before="0" w:beforeAutospacing="0" w:after="0" w:afterAutospacing="0"/>
      </w:pPr>
    </w:p>
    <w:p w:rsidR="005F62A5" w:rsidRDefault="005F62A5" w:rsidP="005F62A5">
      <w:pPr>
        <w:pStyle w:val="NormalWeb"/>
        <w:spacing w:before="0" w:beforeAutospacing="0" w:after="0" w:afterAutospacing="0"/>
      </w:pPr>
    </w:p>
    <w:p w:rsidR="005F62A5" w:rsidRPr="005F62A5" w:rsidRDefault="005F62A5" w:rsidP="005F62A5">
      <w:pPr>
        <w:pStyle w:val="NormalWeb"/>
        <w:spacing w:before="0" w:beforeAutospacing="0" w:after="0" w:afterAutospacing="0"/>
        <w:rPr>
          <w:shd w:val="clear" w:color="auto" w:fill="FFFFFF"/>
        </w:rPr>
      </w:pPr>
      <w:r w:rsidRPr="00B71A21">
        <w:t>BRASIL. Ministério da Saúde</w:t>
      </w:r>
      <w:r w:rsidRPr="00B71A21">
        <w:rPr>
          <w:b/>
        </w:rPr>
        <w:t xml:space="preserve">. </w:t>
      </w:r>
      <w:r w:rsidRPr="00B71A21">
        <w:rPr>
          <w:b/>
          <w:shd w:val="clear" w:color="auto" w:fill="FFFFFF"/>
        </w:rPr>
        <w:t xml:space="preserve"> </w:t>
      </w:r>
      <w:r w:rsidRPr="00B71A21">
        <w:rPr>
          <w:b/>
          <w:bCs/>
          <w:shd w:val="clear" w:color="auto" w:fill="FFFFFF"/>
        </w:rPr>
        <w:t xml:space="preserve">Infarto agudo do miocárdio é primeira causa de mortes no </w:t>
      </w:r>
      <w:r w:rsidRPr="005F62A5">
        <w:rPr>
          <w:b/>
          <w:bCs/>
          <w:shd w:val="clear" w:color="auto" w:fill="FFFFFF"/>
        </w:rPr>
        <w:t>País, revela dados do DATASUS</w:t>
      </w:r>
      <w:r w:rsidRPr="005F62A5">
        <w:rPr>
          <w:bCs/>
          <w:shd w:val="clear" w:color="auto" w:fill="FFFFFF"/>
        </w:rPr>
        <w:t>.</w:t>
      </w:r>
      <w:r w:rsidR="00D82CB7">
        <w:rPr>
          <w:shd w:val="clear" w:color="auto" w:fill="FFFFFF"/>
        </w:rPr>
        <w:t xml:space="preserve"> 2014. Disponível em: </w:t>
      </w:r>
      <w:hyperlink r:id="rId8" w:history="1">
        <w:r w:rsidRPr="005F62A5">
          <w:rPr>
            <w:rStyle w:val="Hyperlink"/>
            <w:color w:val="auto"/>
            <w:u w:val="none"/>
            <w:shd w:val="clear" w:color="auto" w:fill="FFFFFF"/>
          </w:rPr>
          <w:t>http://datasus.saude.gov.br/noticias/atualizacoes/559-infarto-agudo-do-miocardio-e-primeira-causa-de-mortes-no-pais-revela-dados-do-datasus</w:t>
        </w:r>
      </w:hyperlink>
      <w:r w:rsidRPr="005F62A5">
        <w:rPr>
          <w:shd w:val="clear" w:color="auto" w:fill="FFFFFF"/>
        </w:rPr>
        <w:t>. Acesso em: 07 jul. 2016.</w:t>
      </w:r>
    </w:p>
    <w:p w:rsidR="005F62A5" w:rsidRDefault="005F62A5" w:rsidP="005F62A5">
      <w:pPr>
        <w:pStyle w:val="NormalWeb"/>
        <w:spacing w:before="0" w:beforeAutospacing="0" w:after="0" w:afterAutospacing="0"/>
        <w:rPr>
          <w:shd w:val="clear" w:color="auto" w:fill="FFFFFF"/>
        </w:rPr>
      </w:pPr>
    </w:p>
    <w:p w:rsidR="005F62A5" w:rsidRDefault="005F62A5" w:rsidP="005F62A5">
      <w:pPr>
        <w:pStyle w:val="NormalWeb"/>
        <w:spacing w:before="0" w:beforeAutospacing="0" w:after="0" w:afterAutospacing="0"/>
        <w:rPr>
          <w:shd w:val="clear" w:color="auto" w:fill="FFFFFF"/>
        </w:rPr>
      </w:pPr>
    </w:p>
    <w:p w:rsidR="005F62A5" w:rsidRPr="00B71A21" w:rsidRDefault="005F62A5" w:rsidP="005F62A5">
      <w:pPr>
        <w:pStyle w:val="NormalWeb"/>
        <w:spacing w:before="0" w:beforeAutospacing="0" w:after="0" w:afterAutospacing="0"/>
        <w:rPr>
          <w:iCs/>
        </w:rPr>
      </w:pPr>
      <w:r>
        <w:rPr>
          <w:sz w:val="23"/>
          <w:szCs w:val="23"/>
        </w:rPr>
        <w:t xml:space="preserve">CONCEIÇÃO, Ariane Fernandes da; ESCHER, Fabiano; CAMPAGNOLLO, </w:t>
      </w:r>
      <w:proofErr w:type="spellStart"/>
      <w:r>
        <w:rPr>
          <w:sz w:val="23"/>
          <w:szCs w:val="23"/>
        </w:rPr>
        <w:t>Volmir</w:t>
      </w:r>
      <w:proofErr w:type="spellEnd"/>
      <w:r>
        <w:rPr>
          <w:sz w:val="23"/>
          <w:szCs w:val="23"/>
        </w:rPr>
        <w:t xml:space="preserve">. Cooperativa </w:t>
      </w:r>
      <w:proofErr w:type="spellStart"/>
      <w:r>
        <w:rPr>
          <w:sz w:val="23"/>
          <w:szCs w:val="23"/>
        </w:rPr>
        <w:t>Econativa</w:t>
      </w:r>
      <w:proofErr w:type="spellEnd"/>
      <w:r>
        <w:rPr>
          <w:sz w:val="23"/>
          <w:szCs w:val="23"/>
        </w:rPr>
        <w:t xml:space="preserve"> e Rede </w:t>
      </w:r>
      <w:proofErr w:type="spellStart"/>
      <w:r>
        <w:rPr>
          <w:sz w:val="23"/>
          <w:szCs w:val="23"/>
        </w:rPr>
        <w:t>Ecovida</w:t>
      </w:r>
      <w:proofErr w:type="spellEnd"/>
      <w:r>
        <w:rPr>
          <w:sz w:val="23"/>
          <w:szCs w:val="23"/>
        </w:rPr>
        <w:t xml:space="preserve"> de agroecologia: atores sociais e ação coletiva na construção de novos mercados e redes alimentares alternativas. In. CRUZ, Fabiana Thomé da; MATTE, Alessandra; SCHNEIDER, Sérgio. (Org.). </w:t>
      </w:r>
      <w:r>
        <w:rPr>
          <w:b/>
          <w:bCs/>
          <w:sz w:val="23"/>
          <w:szCs w:val="23"/>
        </w:rPr>
        <w:t>Produção, consumo e abastecimento de alimentos</w:t>
      </w:r>
      <w:r>
        <w:rPr>
          <w:sz w:val="23"/>
          <w:szCs w:val="23"/>
        </w:rPr>
        <w:t>: desafios e novas estratégias. Porto Alegre: Editora da UFRGS, 2016. Cap. 10, p.203-214.</w:t>
      </w:r>
    </w:p>
    <w:p w:rsidR="005F62A5" w:rsidRDefault="005F62A5" w:rsidP="005F62A5">
      <w:pPr>
        <w:pStyle w:val="NormalWeb"/>
        <w:spacing w:before="0" w:beforeAutospacing="0" w:after="0" w:afterAutospacing="0"/>
        <w:rPr>
          <w:shd w:val="clear" w:color="auto" w:fill="FFFFFF"/>
        </w:rPr>
      </w:pPr>
    </w:p>
    <w:p w:rsidR="005F62A5" w:rsidRPr="00B71A21" w:rsidRDefault="005F62A5" w:rsidP="005F62A5">
      <w:pPr>
        <w:pStyle w:val="NormalWeb"/>
        <w:spacing w:before="0" w:beforeAutospacing="0" w:after="0" w:afterAutospacing="0"/>
        <w:rPr>
          <w:shd w:val="clear" w:color="auto" w:fill="FFFFFF"/>
        </w:rPr>
      </w:pPr>
    </w:p>
    <w:p w:rsidR="005F62A5" w:rsidRDefault="005F62A5" w:rsidP="005F62A5">
      <w:pPr>
        <w:pStyle w:val="NormalWeb"/>
        <w:spacing w:before="0" w:beforeAutospacing="0" w:after="0" w:afterAutospacing="0"/>
        <w:rPr>
          <w:iCs/>
        </w:rPr>
      </w:pPr>
      <w:r>
        <w:t>SOUZA, B.</w:t>
      </w:r>
      <w:r w:rsidRPr="00B71A21">
        <w:t xml:space="preserve"> C.</w:t>
      </w:r>
      <w:r>
        <w:t xml:space="preserve"> A. Pereira; ROMANELLI, B.</w:t>
      </w:r>
      <w:r w:rsidRPr="00B71A21">
        <w:t xml:space="preserve"> B</w:t>
      </w:r>
      <w:r>
        <w:t>.;</w:t>
      </w:r>
      <w:r w:rsidRPr="00B71A21">
        <w:t xml:space="preserve"> LOBO, B</w:t>
      </w:r>
      <w:r>
        <w:t>.</w:t>
      </w:r>
      <w:r w:rsidRPr="00B71A21">
        <w:t xml:space="preserve"> N</w:t>
      </w:r>
      <w:r>
        <w:t>.</w:t>
      </w:r>
      <w:r w:rsidRPr="00B71A21">
        <w:t>; SILVA, K</w:t>
      </w:r>
      <w:r>
        <w:t>.</w:t>
      </w:r>
      <w:r w:rsidRPr="00B71A21">
        <w:t xml:space="preserve"> R</w:t>
      </w:r>
      <w:r>
        <w:t>.</w:t>
      </w:r>
      <w:r w:rsidRPr="00B71A21">
        <w:t xml:space="preserve"> </w:t>
      </w:r>
      <w:r w:rsidRPr="00613891">
        <w:rPr>
          <w:bCs/>
          <w:iCs/>
        </w:rPr>
        <w:t xml:space="preserve">Ressuscitação </w:t>
      </w:r>
      <w:proofErr w:type="spellStart"/>
      <w:r w:rsidRPr="00613891">
        <w:rPr>
          <w:bCs/>
          <w:iCs/>
        </w:rPr>
        <w:t>cardiocerebral</w:t>
      </w:r>
      <w:proofErr w:type="spellEnd"/>
      <w:r w:rsidRPr="00613891">
        <w:rPr>
          <w:bCs/>
          <w:iCs/>
        </w:rPr>
        <w:t xml:space="preserve"> básica precoce:</w:t>
      </w:r>
      <w:r w:rsidRPr="00B71A21">
        <w:rPr>
          <w:bCs/>
          <w:iCs/>
        </w:rPr>
        <w:t xml:space="preserve"> Considerações sobre o treinamento dos leigos no Brasil. </w:t>
      </w:r>
      <w:r w:rsidRPr="00613891">
        <w:rPr>
          <w:b/>
          <w:bCs/>
          <w:iCs/>
        </w:rPr>
        <w:t>NBC</w:t>
      </w:r>
      <w:r w:rsidRPr="00B71A21">
        <w:rPr>
          <w:bCs/>
          <w:iCs/>
        </w:rPr>
        <w:t xml:space="preserve">, Belo Horizonte, </w:t>
      </w:r>
      <w:r>
        <w:rPr>
          <w:iCs/>
        </w:rPr>
        <w:t xml:space="preserve">v. </w:t>
      </w:r>
      <w:r w:rsidRPr="00B71A21">
        <w:rPr>
          <w:iCs/>
        </w:rPr>
        <w:t>4, n. 8, dez. 2014.</w:t>
      </w:r>
      <w:r w:rsidRPr="009E3831">
        <w:rPr>
          <w:sz w:val="18"/>
          <w:szCs w:val="18"/>
        </w:rPr>
        <w:t xml:space="preserve"> </w:t>
      </w:r>
    </w:p>
    <w:p w:rsidR="00FF15D1" w:rsidRPr="002D7EC6" w:rsidRDefault="00FF15D1" w:rsidP="00F90E47">
      <w:pPr>
        <w:rPr>
          <w:rFonts w:ascii="Times New Roman" w:hAnsi="Times New Roman" w:cs="Times New Roman"/>
        </w:rPr>
      </w:pPr>
    </w:p>
    <w:sectPr w:rsidR="00FF15D1" w:rsidRPr="002D7EC6" w:rsidSect="005F62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77" w:rsidRDefault="00DA0277" w:rsidP="0078021C">
      <w:r>
        <w:separator/>
      </w:r>
    </w:p>
  </w:endnote>
  <w:endnote w:type="continuationSeparator" w:id="0">
    <w:p w:rsidR="00DA0277" w:rsidRDefault="00DA0277" w:rsidP="0078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altName w:val="MS Mincho"/>
    <w:charset w:val="00"/>
    <w:family w:val="swiss"/>
    <w:pitch w:val="variable"/>
    <w:sig w:usb0="0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D1" w:rsidRDefault="004C4BD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-1414158608"/>
      <w:docPartObj>
        <w:docPartGallery w:val="Page Numbers (Bottom of Page)"/>
        <w:docPartUnique/>
      </w:docPartObj>
    </w:sdtPr>
    <w:sdtEndPr>
      <w:rPr>
        <w:sz w:val="20"/>
        <w:szCs w:val="16"/>
      </w:rPr>
    </w:sdtEndPr>
    <w:sdtContent>
      <w:p w:rsidR="005F62A5" w:rsidRPr="00D82CB7" w:rsidRDefault="007131DE" w:rsidP="005F62A5">
        <w:pPr>
          <w:pStyle w:val="Rodap"/>
          <w:jc w:val="right"/>
          <w:rPr>
            <w:rFonts w:ascii="Times New Roman" w:hAnsi="Times New Roman" w:cs="Times New Roman"/>
            <w:sz w:val="20"/>
            <w:szCs w:val="16"/>
          </w:rPr>
        </w:pPr>
        <w:r w:rsidRPr="00D82CB7">
          <w:rPr>
            <w:rFonts w:ascii="Times New Roman" w:hAnsi="Times New Roman" w:cs="Times New Roman"/>
            <w:sz w:val="20"/>
            <w:szCs w:val="16"/>
          </w:rPr>
          <w:fldChar w:fldCharType="begin"/>
        </w:r>
        <w:r w:rsidR="005F62A5" w:rsidRPr="00D82CB7">
          <w:rPr>
            <w:rFonts w:ascii="Times New Roman" w:hAnsi="Times New Roman" w:cs="Times New Roman"/>
            <w:sz w:val="20"/>
            <w:szCs w:val="16"/>
          </w:rPr>
          <w:instrText>PAGE   \* MERGEFORMAT</w:instrText>
        </w:r>
        <w:r w:rsidRPr="00D82CB7">
          <w:rPr>
            <w:rFonts w:ascii="Times New Roman" w:hAnsi="Times New Roman" w:cs="Times New Roman"/>
            <w:sz w:val="20"/>
            <w:szCs w:val="16"/>
          </w:rPr>
          <w:fldChar w:fldCharType="separate"/>
        </w:r>
        <w:r w:rsidR="004C4BD1">
          <w:rPr>
            <w:rFonts w:ascii="Times New Roman" w:hAnsi="Times New Roman" w:cs="Times New Roman"/>
            <w:noProof/>
            <w:sz w:val="20"/>
            <w:szCs w:val="16"/>
          </w:rPr>
          <w:t>2</w:t>
        </w:r>
        <w:r w:rsidRPr="00D82CB7">
          <w:rPr>
            <w:rFonts w:ascii="Times New Roman" w:hAnsi="Times New Roman" w:cs="Times New Roman"/>
            <w:sz w:val="20"/>
            <w:szCs w:val="16"/>
          </w:rPr>
          <w:fldChar w:fldCharType="end"/>
        </w:r>
      </w:p>
    </w:sdtContent>
  </w:sdt>
  <w:p w:rsidR="005F62A5" w:rsidRPr="005F62A5" w:rsidRDefault="00DA0277" w:rsidP="005F62A5">
    <w:pPr>
      <w:pStyle w:val="Rodap"/>
      <w:tabs>
        <w:tab w:val="clear" w:pos="4252"/>
        <w:tab w:val="clear" w:pos="8504"/>
      </w:tabs>
      <w:ind w:hanging="142"/>
      <w:jc w:val="center"/>
      <w:rPr>
        <w:rFonts w:ascii="Gadugi" w:hAnsi="Gadugi" w:cs="Arial"/>
        <w:color w:val="808080" w:themeColor="background1" w:themeShade="80"/>
        <w:sz w:val="16"/>
        <w:szCs w:val="16"/>
      </w:rPr>
    </w:pPr>
    <w:r>
      <w:rPr>
        <w:rFonts w:ascii="Gadugi" w:hAnsi="Gadugi" w:cs="Arial"/>
        <w:color w:val="808080" w:themeColor="background1" w:themeShade="80"/>
        <w:sz w:val="16"/>
        <w:szCs w:val="16"/>
      </w:rPr>
      <w:pict>
        <v:rect id="_x0000_i1028" style="width:448.55pt;height:1pt" o:hrpct="989" o:hralign="right" o:hrstd="t" o:hrnoshade="t" o:hr="t" fillcolor="gray" stroked="f"/>
      </w:pict>
    </w:r>
  </w:p>
  <w:p w:rsidR="00D82CB7" w:rsidRPr="00D82CB7" w:rsidRDefault="00D82CB7" w:rsidP="00D82CB7">
    <w:pPr>
      <w:pStyle w:val="Rodap"/>
      <w:tabs>
        <w:tab w:val="clear" w:pos="4252"/>
        <w:tab w:val="clear" w:pos="8504"/>
      </w:tabs>
      <w:jc w:val="center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 w:rsidRPr="00D82CB7">
      <w:rPr>
        <w:rFonts w:asciiTheme="minorHAnsi" w:hAnsiTheme="minorHAnsi" w:cstheme="minorHAnsi"/>
        <w:color w:val="808080" w:themeColor="background1" w:themeShade="80"/>
        <w:sz w:val="16"/>
        <w:szCs w:val="16"/>
      </w:rPr>
      <w:t>REVISTA GEDECON</w:t>
    </w:r>
    <w:r w:rsidR="004C4BD1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, Cruz Alta, RS | ISSN </w:t>
    </w:r>
    <w:r w:rsidR="004C4BD1" w:rsidRPr="004C4BD1">
      <w:rPr>
        <w:rFonts w:asciiTheme="minorHAnsi" w:hAnsiTheme="minorHAnsi" w:cstheme="minorHAnsi"/>
        <w:color w:val="808080" w:themeColor="background1" w:themeShade="80"/>
        <w:sz w:val="16"/>
        <w:szCs w:val="16"/>
      </w:rPr>
      <w:t>2318-9150</w:t>
    </w:r>
    <w:bookmarkStart w:id="4" w:name="_GoBack"/>
    <w:bookmarkEnd w:id="4"/>
  </w:p>
  <w:p w:rsidR="005F62A5" w:rsidRPr="005F62A5" w:rsidRDefault="00D82CB7" w:rsidP="00D82CB7">
    <w:pPr>
      <w:pStyle w:val="Rodap"/>
      <w:tabs>
        <w:tab w:val="clear" w:pos="4252"/>
        <w:tab w:val="clear" w:pos="8504"/>
      </w:tabs>
      <w:jc w:val="center"/>
      <w:rPr>
        <w:rFonts w:ascii="Gadugi" w:hAnsi="Gadugi" w:cs="Arial"/>
        <w:color w:val="808080" w:themeColor="background1" w:themeShade="80"/>
        <w:sz w:val="16"/>
        <w:szCs w:val="16"/>
      </w:rPr>
    </w:pPr>
    <w:proofErr w:type="spellStart"/>
    <w:r w:rsidRPr="00D82CB7">
      <w:rPr>
        <w:rFonts w:asciiTheme="minorHAnsi" w:hAnsiTheme="minorHAnsi" w:cstheme="minorHAnsi"/>
        <w:color w:val="808080" w:themeColor="background1" w:themeShade="80"/>
        <w:sz w:val="16"/>
        <w:szCs w:val="16"/>
      </w:rPr>
      <w:t>Template</w:t>
    </w:r>
    <w:proofErr w:type="spellEnd"/>
    <w:r w:rsidRPr="00D82CB7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de submissão de manuscritos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5484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16"/>
      </w:rPr>
    </w:sdtEndPr>
    <w:sdtContent>
      <w:p w:rsidR="005F62A5" w:rsidRPr="00D82CB7" w:rsidRDefault="007131DE">
        <w:pPr>
          <w:pStyle w:val="Rodap"/>
          <w:jc w:val="right"/>
          <w:rPr>
            <w:rFonts w:ascii="Times New Roman" w:hAnsi="Times New Roman" w:cs="Times New Roman"/>
            <w:sz w:val="20"/>
            <w:szCs w:val="16"/>
          </w:rPr>
        </w:pPr>
        <w:r w:rsidRPr="00D82CB7">
          <w:rPr>
            <w:rFonts w:ascii="Times New Roman" w:hAnsi="Times New Roman" w:cs="Times New Roman"/>
            <w:sz w:val="20"/>
            <w:szCs w:val="16"/>
          </w:rPr>
          <w:fldChar w:fldCharType="begin"/>
        </w:r>
        <w:r w:rsidR="005F62A5" w:rsidRPr="00D82CB7">
          <w:rPr>
            <w:rFonts w:ascii="Times New Roman" w:hAnsi="Times New Roman" w:cs="Times New Roman"/>
            <w:sz w:val="20"/>
            <w:szCs w:val="16"/>
          </w:rPr>
          <w:instrText>PAGE   \* MERGEFORMAT</w:instrText>
        </w:r>
        <w:r w:rsidRPr="00D82CB7">
          <w:rPr>
            <w:rFonts w:ascii="Times New Roman" w:hAnsi="Times New Roman" w:cs="Times New Roman"/>
            <w:sz w:val="20"/>
            <w:szCs w:val="16"/>
          </w:rPr>
          <w:fldChar w:fldCharType="separate"/>
        </w:r>
        <w:r w:rsidR="004C4BD1">
          <w:rPr>
            <w:rFonts w:ascii="Times New Roman" w:hAnsi="Times New Roman" w:cs="Times New Roman"/>
            <w:noProof/>
            <w:sz w:val="20"/>
            <w:szCs w:val="16"/>
          </w:rPr>
          <w:t>1</w:t>
        </w:r>
        <w:r w:rsidRPr="00D82CB7">
          <w:rPr>
            <w:rFonts w:ascii="Times New Roman" w:hAnsi="Times New Roman" w:cs="Times New Roman"/>
            <w:sz w:val="20"/>
            <w:szCs w:val="16"/>
          </w:rPr>
          <w:fldChar w:fldCharType="end"/>
        </w:r>
      </w:p>
    </w:sdtContent>
  </w:sdt>
  <w:p w:rsidR="005F62A5" w:rsidRPr="005F62A5" w:rsidRDefault="00DA0277" w:rsidP="005F62A5">
    <w:pPr>
      <w:pStyle w:val="Rodap"/>
      <w:tabs>
        <w:tab w:val="clear" w:pos="4252"/>
        <w:tab w:val="clear" w:pos="8504"/>
      </w:tabs>
      <w:ind w:hanging="142"/>
      <w:jc w:val="center"/>
      <w:rPr>
        <w:rFonts w:ascii="Gadugi" w:hAnsi="Gadugi" w:cs="Arial"/>
        <w:color w:val="808080" w:themeColor="background1" w:themeShade="80"/>
        <w:sz w:val="16"/>
        <w:szCs w:val="16"/>
      </w:rPr>
    </w:pPr>
    <w:r>
      <w:rPr>
        <w:rFonts w:ascii="Gadugi" w:hAnsi="Gadugi" w:cs="Arial"/>
        <w:color w:val="808080" w:themeColor="background1" w:themeShade="80"/>
        <w:sz w:val="16"/>
        <w:szCs w:val="16"/>
      </w:rPr>
      <w:pict>
        <v:rect id="_x0000_i1027" style="width:448.55pt;height:1pt" o:hrpct="989" o:hralign="right" o:hrstd="t" o:hrnoshade="t" o:hr="t" fillcolor="gray" stroked="f"/>
      </w:pict>
    </w:r>
  </w:p>
  <w:p w:rsidR="00D82CB7" w:rsidRPr="005666A7" w:rsidRDefault="005F62A5" w:rsidP="00D82CB7">
    <w:pPr>
      <w:pStyle w:val="Rodap"/>
      <w:tabs>
        <w:tab w:val="clear" w:pos="4252"/>
        <w:tab w:val="clear" w:pos="8504"/>
      </w:tabs>
      <w:jc w:val="center"/>
      <w:rPr>
        <w:rFonts w:asciiTheme="minorHAnsi" w:hAnsiTheme="minorHAnsi" w:cstheme="minorHAnsi"/>
        <w:color w:val="7F7F7F" w:themeColor="text1" w:themeTint="80"/>
        <w:sz w:val="16"/>
        <w:szCs w:val="16"/>
      </w:rPr>
    </w:pPr>
    <w:r w:rsidRPr="005666A7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REVISTA GEDECON, </w:t>
    </w:r>
    <w:r w:rsidR="00D82CB7" w:rsidRPr="005666A7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Cruz Alta, </w:t>
    </w:r>
    <w:proofErr w:type="gramStart"/>
    <w:r w:rsidR="00D82CB7" w:rsidRPr="005666A7">
      <w:rPr>
        <w:rFonts w:asciiTheme="minorHAnsi" w:hAnsiTheme="minorHAnsi" w:cstheme="minorHAnsi"/>
        <w:color w:val="7F7F7F" w:themeColor="text1" w:themeTint="80"/>
        <w:sz w:val="16"/>
        <w:szCs w:val="16"/>
      </w:rPr>
      <w:t>RS</w:t>
    </w:r>
    <w:proofErr w:type="gramEnd"/>
  </w:p>
  <w:p w:rsidR="005F62A5" w:rsidRPr="005666A7" w:rsidRDefault="00D82CB7" w:rsidP="00D82CB7">
    <w:pPr>
      <w:pStyle w:val="Rodap"/>
      <w:tabs>
        <w:tab w:val="clear" w:pos="4252"/>
        <w:tab w:val="clear" w:pos="8504"/>
      </w:tabs>
      <w:jc w:val="center"/>
      <w:rPr>
        <w:rFonts w:asciiTheme="minorHAnsi" w:hAnsiTheme="minorHAnsi" w:cstheme="minorHAnsi"/>
        <w:color w:val="7F7F7F" w:themeColor="text1" w:themeTint="80"/>
        <w:sz w:val="16"/>
        <w:szCs w:val="16"/>
      </w:rPr>
    </w:pPr>
    <w:proofErr w:type="spellStart"/>
    <w:r w:rsidRPr="005666A7">
      <w:rPr>
        <w:rFonts w:asciiTheme="minorHAnsi" w:hAnsiTheme="minorHAnsi" w:cstheme="minorHAnsi"/>
        <w:color w:val="7F7F7F" w:themeColor="text1" w:themeTint="80"/>
        <w:sz w:val="16"/>
        <w:szCs w:val="16"/>
      </w:rPr>
      <w:t>Template</w:t>
    </w:r>
    <w:proofErr w:type="spellEnd"/>
    <w:r w:rsidRPr="005666A7"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 de submissão de manuscritos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77" w:rsidRDefault="00DA0277" w:rsidP="0078021C">
      <w:r>
        <w:separator/>
      </w:r>
    </w:p>
  </w:footnote>
  <w:footnote w:type="continuationSeparator" w:id="0">
    <w:p w:rsidR="00DA0277" w:rsidRDefault="00DA0277" w:rsidP="00780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D1" w:rsidRDefault="004C4BD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62A" w:rsidRDefault="00FC562A" w:rsidP="0078021C">
    <w:pPr>
      <w:jc w:val="center"/>
      <w:rPr>
        <w:rFonts w:ascii="Gadugi" w:hAnsi="Gadugi"/>
        <w:sz w:val="16"/>
        <w:szCs w:val="16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5A819E18" wp14:editId="399AEDB0">
          <wp:simplePos x="0" y="0"/>
          <wp:positionH relativeFrom="column">
            <wp:posOffset>-635635</wp:posOffset>
          </wp:positionH>
          <wp:positionV relativeFrom="paragraph">
            <wp:posOffset>-155575</wp:posOffset>
          </wp:positionV>
          <wp:extent cx="1219200" cy="1329055"/>
          <wp:effectExtent l="0" t="0" r="0" b="0"/>
          <wp:wrapNone/>
          <wp:docPr id="2" name="Imagem 2" descr="C:\Users\manacleto\Downloads\gedecon_revista eletrônica_cabeçalh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nacleto\Downloads\gedecon_revista eletrônica_cabeçalh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8021C" w:rsidRDefault="0078021C" w:rsidP="0078021C">
    <w:pPr>
      <w:jc w:val="center"/>
      <w:rPr>
        <w:rFonts w:ascii="Gadugi" w:hAnsi="Gadugi"/>
        <w:sz w:val="16"/>
        <w:szCs w:val="16"/>
      </w:rPr>
    </w:pPr>
  </w:p>
  <w:p w:rsidR="005666A7" w:rsidRDefault="005666A7" w:rsidP="0078021C">
    <w:pPr>
      <w:pStyle w:val="Cabealho"/>
      <w:rPr>
        <w:rFonts w:ascii="Gadugi" w:hAnsi="Gadugi" w:cs="Arial"/>
        <w:szCs w:val="18"/>
      </w:rPr>
    </w:pPr>
  </w:p>
  <w:p w:rsidR="005666A7" w:rsidRDefault="005666A7" w:rsidP="0078021C">
    <w:pPr>
      <w:pStyle w:val="Cabealho"/>
      <w:rPr>
        <w:rFonts w:ascii="Gadugi" w:hAnsi="Gadugi" w:cs="Arial"/>
        <w:szCs w:val="18"/>
      </w:rPr>
    </w:pPr>
  </w:p>
  <w:p w:rsidR="005666A7" w:rsidRDefault="005666A7" w:rsidP="0078021C">
    <w:pPr>
      <w:pStyle w:val="Cabealho"/>
      <w:rPr>
        <w:rFonts w:ascii="Gadugi" w:hAnsi="Gadugi" w:cs="Arial"/>
        <w:szCs w:val="18"/>
      </w:rPr>
    </w:pPr>
  </w:p>
  <w:p w:rsidR="0078021C" w:rsidRPr="0078021C" w:rsidRDefault="00DA0277" w:rsidP="0078021C">
    <w:pPr>
      <w:pStyle w:val="Cabealho"/>
    </w:pPr>
    <w:r>
      <w:rPr>
        <w:rFonts w:ascii="Gadugi" w:hAnsi="Gadugi" w:cs="Arial"/>
        <w:szCs w:val="18"/>
      </w:rPr>
      <w:pict>
        <v:rect id="_x0000_i1025" style="width:442.65pt;height:1pt" o:hrpct="976" o:hralign="right" o:hrstd="t" o:hrnoshade="t" o:hr="t" fillcolor="gray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1C" w:rsidRDefault="00325E6A" w:rsidP="0078021C">
    <w:pPr>
      <w:pStyle w:val="Cabealho"/>
      <w:ind w:left="-1701"/>
    </w:pPr>
    <w:r>
      <w:rPr>
        <w:noProof/>
        <w:lang w:eastAsia="pt-BR" w:bidi="ar-SA"/>
      </w:rPr>
      <w:drawing>
        <wp:inline distT="0" distB="0" distL="0" distR="0">
          <wp:extent cx="7588155" cy="921224"/>
          <wp:effectExtent l="0" t="0" r="0" b="0"/>
          <wp:docPr id="3" name="Imagem 3" descr="V:\Pró-R. de PGPE\ProRPesExt\Comissão Editorial\REVISTAS INSTITUCIONAIS\GEDECON\2019 - v 7\v. 7, n. 1, 2019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:\Pró-R. de PGPE\ProRPesExt\Comissão Editorial\REVISTAS INSTITUCIONAIS\GEDECON\2019 - v 7\v. 7, n. 1, 2019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241" cy="92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021C" w:rsidRDefault="00DA0277" w:rsidP="0078021C">
    <w:pPr>
      <w:pStyle w:val="Cabealho"/>
    </w:pPr>
    <w:r>
      <w:pict>
        <v:rect id="_x0000_i1026" style="width:370.1pt;height:1pt" o:hrpct="816" o:hralign="center" o:hrstd="t" o:hrnoshade="t" o:hr="t" fillcolor="#365f91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D3C"/>
    <w:rsid w:val="00001D82"/>
    <w:rsid w:val="000B5B76"/>
    <w:rsid w:val="00162451"/>
    <w:rsid w:val="0017386C"/>
    <w:rsid w:val="0021049E"/>
    <w:rsid w:val="002D7891"/>
    <w:rsid w:val="002D7EC6"/>
    <w:rsid w:val="00325E6A"/>
    <w:rsid w:val="003C41A9"/>
    <w:rsid w:val="004B7FEA"/>
    <w:rsid w:val="004C4BD1"/>
    <w:rsid w:val="004F03CD"/>
    <w:rsid w:val="004F23AB"/>
    <w:rsid w:val="005158D4"/>
    <w:rsid w:val="005666A7"/>
    <w:rsid w:val="005F62A5"/>
    <w:rsid w:val="00641A7D"/>
    <w:rsid w:val="006570D1"/>
    <w:rsid w:val="0069261E"/>
    <w:rsid w:val="006B1D17"/>
    <w:rsid w:val="007131DE"/>
    <w:rsid w:val="0078021C"/>
    <w:rsid w:val="00844215"/>
    <w:rsid w:val="009064E8"/>
    <w:rsid w:val="00993FF0"/>
    <w:rsid w:val="009C5CE4"/>
    <w:rsid w:val="009E4207"/>
    <w:rsid w:val="00AB616D"/>
    <w:rsid w:val="00AC7324"/>
    <w:rsid w:val="00B02C2F"/>
    <w:rsid w:val="00B35271"/>
    <w:rsid w:val="00BA7059"/>
    <w:rsid w:val="00C72B31"/>
    <w:rsid w:val="00D06229"/>
    <w:rsid w:val="00D26455"/>
    <w:rsid w:val="00D27D3C"/>
    <w:rsid w:val="00D82CB7"/>
    <w:rsid w:val="00D9563B"/>
    <w:rsid w:val="00DA0277"/>
    <w:rsid w:val="00DA4AF9"/>
    <w:rsid w:val="00EC0F41"/>
    <w:rsid w:val="00EE79D8"/>
    <w:rsid w:val="00F35530"/>
    <w:rsid w:val="00F90E47"/>
    <w:rsid w:val="00FC562A"/>
    <w:rsid w:val="00FE40F9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D3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27D3C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Textodecomentrio">
    <w:name w:val="annotation text"/>
    <w:basedOn w:val="Standard"/>
    <w:link w:val="TextodecomentrioChar"/>
    <w:rsid w:val="00D27D3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27D3C"/>
    <w:rPr>
      <w:rFonts w:ascii="Calibri" w:eastAsia="Times New Roman" w:hAnsi="Calibri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D27D3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paragraph" w:styleId="SemEspaamento">
    <w:name w:val="No Spacing"/>
    <w:rsid w:val="00D27D3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character" w:customStyle="1" w:styleId="Internetlink">
    <w:name w:val="Internet link"/>
    <w:rsid w:val="00D27D3C"/>
    <w:rPr>
      <w:color w:val="0000FF"/>
      <w:u w:val="single"/>
    </w:rPr>
  </w:style>
  <w:style w:type="character" w:styleId="Refdecomentrio">
    <w:name w:val="annotation reference"/>
    <w:rsid w:val="00D27D3C"/>
    <w:rPr>
      <w:sz w:val="16"/>
      <w:szCs w:val="16"/>
    </w:rPr>
  </w:style>
  <w:style w:type="character" w:customStyle="1" w:styleId="rodape">
    <w:name w:val="rodape"/>
    <w:rsid w:val="00D27D3C"/>
  </w:style>
  <w:style w:type="character" w:customStyle="1" w:styleId="go">
    <w:name w:val="go"/>
    <w:rsid w:val="00D27D3C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27D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27D3C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570D1"/>
    <w:rPr>
      <w:color w:val="0000FF"/>
      <w:u w:val="single"/>
    </w:rPr>
  </w:style>
  <w:style w:type="character" w:customStyle="1" w:styleId="il">
    <w:name w:val="il"/>
    <w:basedOn w:val="Fontepargpadro"/>
    <w:rsid w:val="006570D1"/>
  </w:style>
  <w:style w:type="paragraph" w:customStyle="1" w:styleId="m-6123896290485009278gmail-msolistparagraph">
    <w:name w:val="m_-6123896290485009278gmail-msolistparagraph"/>
    <w:basedOn w:val="Normal"/>
    <w:rsid w:val="006570D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0D1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0D1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78021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78021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8021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qFormat/>
    <w:rsid w:val="0078021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Recuodecorpodetexto">
    <w:name w:val="Body Text Indent"/>
    <w:basedOn w:val="Normal"/>
    <w:link w:val="RecuodecorpodetextoChar"/>
    <w:semiHidden/>
    <w:rsid w:val="0078021C"/>
    <w:pPr>
      <w:widowControl/>
      <w:suppressAutoHyphens w:val="0"/>
      <w:autoSpaceDN/>
      <w:spacing w:after="120"/>
      <w:ind w:firstLine="284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8021C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nhideWhenUsed/>
    <w:rsid w:val="0078021C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rsid w:val="0078021C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Refdenotaderodap">
    <w:name w:val="footnote reference"/>
    <w:basedOn w:val="Fontepargpadro"/>
    <w:uiPriority w:val="99"/>
    <w:unhideWhenUsed/>
    <w:rsid w:val="0078021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F62A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Ttulo">
    <w:name w:val="Title"/>
    <w:basedOn w:val="Normal"/>
    <w:link w:val="TtuloChar"/>
    <w:qFormat/>
    <w:rsid w:val="00B35271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b/>
      <w:bCs/>
      <w:kern w:val="0"/>
      <w:lang w:eastAsia="pt-BR" w:bidi="ar-SA"/>
    </w:rPr>
  </w:style>
  <w:style w:type="character" w:customStyle="1" w:styleId="TtuloChar">
    <w:name w:val="Título Char"/>
    <w:basedOn w:val="Fontepargpadro"/>
    <w:link w:val="Ttulo"/>
    <w:rsid w:val="00B3527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Author">
    <w:name w:val="Author"/>
    <w:basedOn w:val="Normal"/>
    <w:rsid w:val="00B35271"/>
    <w:pPr>
      <w:widowControl/>
      <w:tabs>
        <w:tab w:val="left" w:pos="720"/>
      </w:tabs>
      <w:suppressAutoHyphens w:val="0"/>
      <w:autoSpaceDN/>
      <w:spacing w:before="240"/>
      <w:jc w:val="center"/>
      <w:textAlignment w:val="auto"/>
    </w:pPr>
    <w:rPr>
      <w:rFonts w:ascii="Times" w:eastAsia="Times New Roman" w:hAnsi="Times" w:cs="Times New Roman"/>
      <w:b/>
      <w:kern w:val="0"/>
      <w:lang w:val="en-US" w:eastAsia="pt-BR" w:bidi="ar-SA"/>
    </w:rPr>
  </w:style>
  <w:style w:type="paragraph" w:customStyle="1" w:styleId="Abstract">
    <w:name w:val="Abstract"/>
    <w:basedOn w:val="Normal"/>
    <w:rsid w:val="00B35271"/>
    <w:pPr>
      <w:widowControl/>
      <w:tabs>
        <w:tab w:val="left" w:pos="720"/>
      </w:tabs>
      <w:suppressAutoHyphens w:val="0"/>
      <w:autoSpaceDN/>
      <w:spacing w:before="120" w:after="120"/>
      <w:ind w:left="454" w:right="454"/>
      <w:jc w:val="both"/>
      <w:textAlignment w:val="auto"/>
    </w:pPr>
    <w:rPr>
      <w:rFonts w:ascii="Times" w:eastAsia="Times New Roman" w:hAnsi="Times" w:cs="Times New Roman"/>
      <w:i/>
      <w:kern w:val="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D3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27D3C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Textodecomentrio">
    <w:name w:val="annotation text"/>
    <w:basedOn w:val="Standard"/>
    <w:link w:val="TextodecomentrioChar"/>
    <w:rsid w:val="00D27D3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27D3C"/>
    <w:rPr>
      <w:rFonts w:ascii="Calibri" w:eastAsia="Times New Roman" w:hAnsi="Calibri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D27D3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paragraph" w:styleId="SemEspaamento">
    <w:name w:val="No Spacing"/>
    <w:rsid w:val="00D27D3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character" w:customStyle="1" w:styleId="Internetlink">
    <w:name w:val="Internet link"/>
    <w:rsid w:val="00D27D3C"/>
    <w:rPr>
      <w:color w:val="0000FF"/>
      <w:u w:val="single"/>
    </w:rPr>
  </w:style>
  <w:style w:type="character" w:styleId="Refdecomentrio">
    <w:name w:val="annotation reference"/>
    <w:rsid w:val="00D27D3C"/>
    <w:rPr>
      <w:sz w:val="16"/>
      <w:szCs w:val="16"/>
    </w:rPr>
  </w:style>
  <w:style w:type="character" w:customStyle="1" w:styleId="rodape">
    <w:name w:val="rodape"/>
    <w:rsid w:val="00D27D3C"/>
  </w:style>
  <w:style w:type="character" w:customStyle="1" w:styleId="go">
    <w:name w:val="go"/>
    <w:rsid w:val="00D27D3C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27D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27D3C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570D1"/>
    <w:rPr>
      <w:color w:val="0000FF"/>
      <w:u w:val="single"/>
    </w:rPr>
  </w:style>
  <w:style w:type="character" w:customStyle="1" w:styleId="il">
    <w:name w:val="il"/>
    <w:basedOn w:val="Fontepargpadro"/>
    <w:rsid w:val="006570D1"/>
  </w:style>
  <w:style w:type="paragraph" w:customStyle="1" w:styleId="m-6123896290485009278gmail-msolistparagraph">
    <w:name w:val="m_-6123896290485009278gmail-msolistparagraph"/>
    <w:basedOn w:val="Normal"/>
    <w:rsid w:val="006570D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0D1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0D1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78021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78021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8021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qFormat/>
    <w:rsid w:val="0078021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Recuodecorpodetexto">
    <w:name w:val="Body Text Indent"/>
    <w:basedOn w:val="Normal"/>
    <w:link w:val="RecuodecorpodetextoChar"/>
    <w:semiHidden/>
    <w:rsid w:val="0078021C"/>
    <w:pPr>
      <w:widowControl/>
      <w:suppressAutoHyphens w:val="0"/>
      <w:autoSpaceDN/>
      <w:spacing w:after="120"/>
      <w:ind w:firstLine="284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8021C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8021C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8021C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Refdenotaderodap">
    <w:name w:val="footnote reference"/>
    <w:basedOn w:val="Fontepargpadro"/>
    <w:uiPriority w:val="99"/>
    <w:unhideWhenUsed/>
    <w:rsid w:val="0078021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F62A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3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6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0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2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1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8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47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9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7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1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0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55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sus.saude.gov.br/noticias/atualizacoes/559-infarto-agudo-do-miocardio-e-primeira-causa-de-mortes-no-pais-revela-dados-do-datasu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16054-7D4C-4E94-92DD-B052767C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548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unicruz</dc:creator>
  <cp:lastModifiedBy>Mariane de Jesus Anacleto</cp:lastModifiedBy>
  <cp:revision>8</cp:revision>
  <cp:lastPrinted>2018-09-05T13:39:00Z</cp:lastPrinted>
  <dcterms:created xsi:type="dcterms:W3CDTF">2018-11-23T15:21:00Z</dcterms:created>
  <dcterms:modified xsi:type="dcterms:W3CDTF">2019-10-11T17:21:00Z</dcterms:modified>
</cp:coreProperties>
</file>