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1" w:rsidRPr="00B50B93" w:rsidRDefault="00FA6C21" w:rsidP="00B50B93">
      <w:pPr>
        <w:spacing w:after="0" w:line="240" w:lineRule="auto"/>
      </w:pPr>
    </w:p>
    <w:p w:rsidR="00B50B93" w:rsidRPr="00B50B93" w:rsidRDefault="00B50B93" w:rsidP="00B50B93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B50B93">
        <w:rPr>
          <w:b/>
          <w:sz w:val="24"/>
          <w:szCs w:val="24"/>
        </w:rPr>
        <w:t>UNIVERSIDADE DE CRUZ ALTA</w:t>
      </w:r>
    </w:p>
    <w:p w:rsidR="00B50B93" w:rsidRPr="00B50B93" w:rsidRDefault="00B50B93" w:rsidP="00B50B93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B50B93">
        <w:rPr>
          <w:b/>
          <w:sz w:val="24"/>
          <w:szCs w:val="24"/>
        </w:rPr>
        <w:t>EDITAL Nº 03/2014 – Adendo Nº 01</w:t>
      </w:r>
    </w:p>
    <w:p w:rsidR="00B50B93" w:rsidRPr="00B50B93" w:rsidRDefault="00B50B93" w:rsidP="00B50B93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B50B93">
        <w:rPr>
          <w:b/>
          <w:sz w:val="24"/>
          <w:szCs w:val="24"/>
        </w:rPr>
        <w:t>PROGRAMA PARA MELHORIA DO ENSINO</w:t>
      </w:r>
    </w:p>
    <w:p w:rsidR="00B50B93" w:rsidRPr="00B50B93" w:rsidRDefault="00B50B93" w:rsidP="00B50B93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B50B93">
        <w:rPr>
          <w:b/>
          <w:sz w:val="24"/>
          <w:szCs w:val="24"/>
        </w:rPr>
        <w:t>NOS CURSOS DE GRADUAÇÃO – PROEN/UNICRUZ</w:t>
      </w:r>
    </w:p>
    <w:p w:rsidR="00B50B93" w:rsidRDefault="00B50B93" w:rsidP="00B50B93">
      <w:pPr>
        <w:tabs>
          <w:tab w:val="left" w:pos="3750"/>
        </w:tabs>
        <w:spacing w:after="0" w:line="240" w:lineRule="auto"/>
        <w:jc w:val="center"/>
      </w:pPr>
    </w:p>
    <w:p w:rsidR="00B50B93" w:rsidRPr="00B50B93" w:rsidRDefault="00B50B93" w:rsidP="00B50B93">
      <w:pPr>
        <w:tabs>
          <w:tab w:val="left" w:pos="3750"/>
        </w:tabs>
        <w:spacing w:after="0" w:line="240" w:lineRule="auto"/>
        <w:jc w:val="center"/>
      </w:pPr>
    </w:p>
    <w:p w:rsidR="001204A2" w:rsidRPr="00354EA2" w:rsidRDefault="00B50B93" w:rsidP="00B50B93">
      <w:pPr>
        <w:tabs>
          <w:tab w:val="left" w:pos="3750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354EA2">
        <w:rPr>
          <w:rFonts w:ascii="Tahoma" w:hAnsi="Tahoma" w:cs="Tahoma"/>
        </w:rPr>
        <w:t xml:space="preserve">A Presidente da Fundação Universidade de Cruz Alta, Professora </w:t>
      </w:r>
      <w:proofErr w:type="spellStart"/>
      <w:proofErr w:type="gramStart"/>
      <w:r w:rsidRPr="00354EA2">
        <w:rPr>
          <w:rFonts w:ascii="Tahoma" w:hAnsi="Tahoma" w:cs="Tahoma"/>
        </w:rPr>
        <w:t>MSc</w:t>
      </w:r>
      <w:proofErr w:type="spellEnd"/>
      <w:proofErr w:type="gramEnd"/>
      <w:r w:rsidRPr="00354EA2">
        <w:rPr>
          <w:rFonts w:ascii="Tahoma" w:hAnsi="Tahoma" w:cs="Tahoma"/>
        </w:rPr>
        <w:t xml:space="preserve">. </w:t>
      </w:r>
      <w:proofErr w:type="spellStart"/>
      <w:r w:rsidRPr="00354EA2">
        <w:rPr>
          <w:rFonts w:ascii="Tahoma" w:hAnsi="Tahoma" w:cs="Tahoma"/>
        </w:rPr>
        <w:t>Enedina</w:t>
      </w:r>
      <w:proofErr w:type="spellEnd"/>
      <w:r w:rsidRPr="00354EA2">
        <w:rPr>
          <w:rFonts w:ascii="Tahoma" w:hAnsi="Tahoma" w:cs="Tahoma"/>
        </w:rPr>
        <w:t xml:space="preserve"> Maria Teixeira da Silva, a Reitora da Universidade de Cruz Alta, Professora Doutora Patrícia </w:t>
      </w:r>
      <w:proofErr w:type="spellStart"/>
      <w:proofErr w:type="gramStart"/>
      <w:r w:rsidRPr="00354EA2">
        <w:rPr>
          <w:rFonts w:ascii="Tahoma" w:hAnsi="Tahoma" w:cs="Tahoma"/>
        </w:rPr>
        <w:t>Dall’Agnol</w:t>
      </w:r>
      <w:proofErr w:type="spellEnd"/>
      <w:proofErr w:type="gramEnd"/>
      <w:r w:rsidRPr="00354EA2">
        <w:rPr>
          <w:rFonts w:ascii="Tahoma" w:hAnsi="Tahoma" w:cs="Tahoma"/>
        </w:rPr>
        <w:t xml:space="preserve"> Bianchi, e a Pró-Reitora de Graduação da Universidade de Cruz Alta, Professora Doutora Solange  Beatriz </w:t>
      </w:r>
      <w:proofErr w:type="spellStart"/>
      <w:r w:rsidRPr="00354EA2">
        <w:rPr>
          <w:rFonts w:ascii="Tahoma" w:hAnsi="Tahoma" w:cs="Tahoma"/>
        </w:rPr>
        <w:t>Billig</w:t>
      </w:r>
      <w:proofErr w:type="spellEnd"/>
      <w:r w:rsidRPr="00354EA2">
        <w:rPr>
          <w:rFonts w:ascii="Tahoma" w:hAnsi="Tahoma" w:cs="Tahoma"/>
        </w:rPr>
        <w:t xml:space="preserve"> </w:t>
      </w:r>
      <w:proofErr w:type="spellStart"/>
      <w:r w:rsidRPr="00354EA2">
        <w:rPr>
          <w:rFonts w:ascii="Tahoma" w:hAnsi="Tahoma" w:cs="Tahoma"/>
        </w:rPr>
        <w:t>Garces</w:t>
      </w:r>
      <w:proofErr w:type="spellEnd"/>
      <w:r w:rsidRPr="00354EA2">
        <w:rPr>
          <w:rFonts w:ascii="Tahoma" w:hAnsi="Tahoma" w:cs="Tahoma"/>
        </w:rPr>
        <w:t>, no uso de suas atribuições, tornam público o presente Adendo Nº 02 ao Edital Nº 03/2014, de 27 de agosto de 2014, destinado a abertura de inscrições para concorrer ao Programa para Melhoria do Ensino nos Cursos de Graduação – PROEN/UNICRUZ, para divulgar a relação de projetos homologados:</w:t>
      </w:r>
    </w:p>
    <w:p w:rsidR="00B50B93" w:rsidRPr="00354EA2" w:rsidRDefault="00B50B93" w:rsidP="00B50B93">
      <w:pPr>
        <w:tabs>
          <w:tab w:val="left" w:pos="3750"/>
        </w:tabs>
        <w:spacing w:after="0" w:line="240" w:lineRule="auto"/>
        <w:ind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93" w:rsidRPr="00354EA2" w:rsidTr="00B50B93">
        <w:tc>
          <w:tcPr>
            <w:tcW w:w="4322" w:type="dxa"/>
          </w:tcPr>
          <w:p w:rsidR="00B50B93" w:rsidRPr="00354EA2" w:rsidRDefault="00B50B93" w:rsidP="00B50B93">
            <w:pPr>
              <w:tabs>
                <w:tab w:val="left" w:pos="3750"/>
              </w:tabs>
              <w:jc w:val="center"/>
              <w:rPr>
                <w:rFonts w:ascii="Tahoma" w:hAnsi="Tahoma" w:cs="Tahoma"/>
                <w:b/>
              </w:rPr>
            </w:pPr>
            <w:r w:rsidRPr="00354EA2">
              <w:rPr>
                <w:rFonts w:ascii="Tahoma" w:hAnsi="Tahoma" w:cs="Tahoma"/>
                <w:b/>
              </w:rPr>
              <w:t>Título do Projeto</w:t>
            </w:r>
          </w:p>
        </w:tc>
        <w:tc>
          <w:tcPr>
            <w:tcW w:w="4322" w:type="dxa"/>
          </w:tcPr>
          <w:p w:rsidR="00B50B93" w:rsidRPr="00354EA2" w:rsidRDefault="00B50B93" w:rsidP="00B50B93">
            <w:pPr>
              <w:tabs>
                <w:tab w:val="left" w:pos="3750"/>
              </w:tabs>
              <w:jc w:val="center"/>
              <w:rPr>
                <w:rFonts w:ascii="Tahoma" w:hAnsi="Tahoma" w:cs="Tahoma"/>
                <w:b/>
              </w:rPr>
            </w:pPr>
            <w:r w:rsidRPr="00354EA2">
              <w:rPr>
                <w:rFonts w:ascii="Tahoma" w:hAnsi="Tahoma" w:cs="Tahoma"/>
                <w:b/>
              </w:rPr>
              <w:t>Curso</w:t>
            </w:r>
          </w:p>
        </w:tc>
      </w:tr>
      <w:tr w:rsidR="00B50B93" w:rsidRPr="00354EA2" w:rsidTr="00B50B93">
        <w:tc>
          <w:tcPr>
            <w:tcW w:w="4322" w:type="dxa"/>
          </w:tcPr>
          <w:p w:rsidR="00B50B93" w:rsidRPr="00354EA2" w:rsidRDefault="00B50B93" w:rsidP="00354EA2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Sala de Aula interativa ensino/aprendizagem no mundo da informação e da tecnologia.</w:t>
            </w:r>
          </w:p>
        </w:tc>
        <w:tc>
          <w:tcPr>
            <w:tcW w:w="4322" w:type="dxa"/>
          </w:tcPr>
          <w:p w:rsidR="00B50B93" w:rsidRPr="00354EA2" w:rsidRDefault="00B50B93" w:rsidP="00B50B93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Direito</w:t>
            </w:r>
          </w:p>
        </w:tc>
      </w:tr>
      <w:tr w:rsidR="00B50B93" w:rsidRPr="00354EA2" w:rsidTr="00B50B93">
        <w:tc>
          <w:tcPr>
            <w:tcW w:w="4322" w:type="dxa"/>
          </w:tcPr>
          <w:p w:rsidR="00B50B93" w:rsidRPr="00354EA2" w:rsidRDefault="00B50B93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 xml:space="preserve">Mediação tecnológica na aprendizagem </w:t>
            </w:r>
            <w:r w:rsidR="00354EA2" w:rsidRPr="00354EA2">
              <w:rPr>
                <w:rFonts w:ascii="Tahoma" w:hAnsi="Tahoma" w:cs="Tahoma"/>
              </w:rPr>
              <w:t>financeira de alunos do Ensino Médio de escolas públicas.</w:t>
            </w:r>
          </w:p>
        </w:tc>
        <w:tc>
          <w:tcPr>
            <w:tcW w:w="4322" w:type="dxa"/>
          </w:tcPr>
          <w:p w:rsidR="00B50B93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Engenharia da Produção</w:t>
            </w:r>
          </w:p>
        </w:tc>
      </w:tr>
      <w:tr w:rsidR="00B50B93" w:rsidRPr="00354EA2" w:rsidTr="00B50B93">
        <w:tc>
          <w:tcPr>
            <w:tcW w:w="4322" w:type="dxa"/>
          </w:tcPr>
          <w:p w:rsidR="00B50B93" w:rsidRP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EMAU – escritório modelo de Arquitetura e Urbanismo.</w:t>
            </w:r>
          </w:p>
        </w:tc>
        <w:tc>
          <w:tcPr>
            <w:tcW w:w="4322" w:type="dxa"/>
          </w:tcPr>
          <w:p w:rsidR="00B50B93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Arquitetura e U</w:t>
            </w:r>
            <w:r w:rsidRPr="00354EA2">
              <w:rPr>
                <w:rFonts w:ascii="Tahoma" w:hAnsi="Tahoma" w:cs="Tahoma"/>
              </w:rPr>
              <w:t>rbanismo</w:t>
            </w:r>
          </w:p>
        </w:tc>
      </w:tr>
      <w:tr w:rsidR="00B50B93" w:rsidRPr="00354EA2" w:rsidTr="00B50B93">
        <w:tc>
          <w:tcPr>
            <w:tcW w:w="4322" w:type="dxa"/>
          </w:tcPr>
          <w:p w:rsidR="00B50B93" w:rsidRP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Aprimorando processos de ensino e aprendizagem no Curso de Jornalismo.</w:t>
            </w:r>
          </w:p>
        </w:tc>
        <w:tc>
          <w:tcPr>
            <w:tcW w:w="4322" w:type="dxa"/>
          </w:tcPr>
          <w:p w:rsidR="00B50B93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Jornalismo</w:t>
            </w:r>
          </w:p>
        </w:tc>
      </w:tr>
      <w:tr w:rsidR="00B50B93" w:rsidRPr="00354EA2" w:rsidTr="00B50B93">
        <w:tc>
          <w:tcPr>
            <w:tcW w:w="4322" w:type="dxa"/>
          </w:tcPr>
          <w:p w:rsidR="00B50B93" w:rsidRP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Implementação</w:t>
            </w:r>
            <w:proofErr w:type="gramEnd"/>
            <w:r>
              <w:rPr>
                <w:rFonts w:ascii="Tahoma" w:hAnsi="Tahoma" w:cs="Tahoma"/>
              </w:rPr>
              <w:t xml:space="preserve"> de laboratório de microscopia para disciplinas clínicas.</w:t>
            </w:r>
          </w:p>
        </w:tc>
        <w:tc>
          <w:tcPr>
            <w:tcW w:w="4322" w:type="dxa"/>
          </w:tcPr>
          <w:p w:rsidR="00B50B93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Biomedicina</w:t>
            </w:r>
          </w:p>
        </w:tc>
      </w:tr>
      <w:tr w:rsidR="00B50B93" w:rsidTr="00B50B93">
        <w:tc>
          <w:tcPr>
            <w:tcW w:w="4322" w:type="dxa"/>
          </w:tcPr>
          <w:p w:rsidR="00B50B93" w:rsidRP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Excelência no Ensino de Ciências Contábeis.</w:t>
            </w:r>
          </w:p>
        </w:tc>
        <w:tc>
          <w:tcPr>
            <w:tcW w:w="4322" w:type="dxa"/>
          </w:tcPr>
          <w:p w:rsidR="00B50B93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Ciências Contábeis</w:t>
            </w:r>
          </w:p>
        </w:tc>
      </w:tr>
      <w:tr w:rsidR="00354EA2" w:rsidTr="00B50B93">
        <w:tc>
          <w:tcPr>
            <w:tcW w:w="4322" w:type="dxa"/>
          </w:tcPr>
          <w:p w:rsidR="00354EA2" w:rsidRPr="00354EA2" w:rsidRDefault="00354EA2" w:rsidP="00354EA2">
            <w:pPr>
              <w:jc w:val="both"/>
              <w:rPr>
                <w:rFonts w:ascii="Tahoma" w:hAnsi="Tahoma" w:cs="Tahoma"/>
              </w:rPr>
            </w:pPr>
            <w:r w:rsidRPr="00354EA2">
              <w:rPr>
                <w:rFonts w:ascii="Tahoma" w:hAnsi="Tahoma" w:cs="Tahoma"/>
              </w:rPr>
              <w:t>Laboratório pedagógico de análises “</w:t>
            </w:r>
            <w:r w:rsidRPr="00354EA2">
              <w:rPr>
                <w:rFonts w:ascii="Tahoma" w:hAnsi="Tahoma" w:cs="Tahoma"/>
                <w:i/>
              </w:rPr>
              <w:t>in situ</w:t>
            </w:r>
            <w:r w:rsidRPr="00354EA2">
              <w:rPr>
                <w:rFonts w:ascii="Tahoma" w:hAnsi="Tahoma" w:cs="Tahoma"/>
              </w:rPr>
              <w:t>”: integrando o ensino, pesquisa e extensão, para compreensão dos processos naturais.</w:t>
            </w:r>
          </w:p>
          <w:p w:rsid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354EA2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Engenharia Ambiental e Sanitária</w:t>
            </w:r>
          </w:p>
        </w:tc>
      </w:tr>
      <w:tr w:rsidR="00354EA2" w:rsidTr="00B50B93">
        <w:tc>
          <w:tcPr>
            <w:tcW w:w="4322" w:type="dxa"/>
          </w:tcPr>
          <w:p w:rsidR="00354EA2" w:rsidRPr="00354EA2" w:rsidRDefault="00354EA2" w:rsidP="00354EA2">
            <w:pPr>
              <w:pStyle w:val="Padro"/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sz w:val="22"/>
                <w:szCs w:val="22"/>
                <w:lang w:val="pt-PT"/>
              </w:rPr>
              <w:t>Apoio à manutenção e modernização das salas de aula do Curso de Agronomia.</w:t>
            </w:r>
          </w:p>
          <w:p w:rsid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354EA2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Agronomia</w:t>
            </w:r>
          </w:p>
        </w:tc>
      </w:tr>
      <w:tr w:rsidR="00354EA2" w:rsidTr="00B50B93">
        <w:tc>
          <w:tcPr>
            <w:tcW w:w="4322" w:type="dxa"/>
          </w:tcPr>
          <w:p w:rsidR="00354EA2" w:rsidRDefault="00354EA2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 de retomada da qualidade didático-pedagógica do Curso de Fisioterapia.</w:t>
            </w:r>
          </w:p>
        </w:tc>
        <w:tc>
          <w:tcPr>
            <w:tcW w:w="4322" w:type="dxa"/>
          </w:tcPr>
          <w:p w:rsidR="00354EA2" w:rsidRPr="00354EA2" w:rsidRDefault="00354EA2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Fisioterapia</w:t>
            </w:r>
          </w:p>
        </w:tc>
      </w:tr>
      <w:tr w:rsidR="00354EA2" w:rsidTr="00B50B93">
        <w:tc>
          <w:tcPr>
            <w:tcW w:w="4322" w:type="dxa"/>
          </w:tcPr>
          <w:p w:rsidR="00354EA2" w:rsidRDefault="00B6335F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Ambiente e Aprendizagem: Inovação na prática empresarial.</w:t>
            </w:r>
          </w:p>
        </w:tc>
        <w:tc>
          <w:tcPr>
            <w:tcW w:w="4322" w:type="dxa"/>
          </w:tcPr>
          <w:p w:rsidR="00354EA2" w:rsidRPr="00354EA2" w:rsidRDefault="00B6335F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Administração</w:t>
            </w:r>
          </w:p>
        </w:tc>
      </w:tr>
      <w:tr w:rsidR="00354EA2" w:rsidTr="00B50B93">
        <w:tc>
          <w:tcPr>
            <w:tcW w:w="4322" w:type="dxa"/>
          </w:tcPr>
          <w:p w:rsidR="00354EA2" w:rsidRDefault="00B6335F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Arte de Cuidar: A enfermagem na comunidade.</w:t>
            </w:r>
          </w:p>
        </w:tc>
        <w:tc>
          <w:tcPr>
            <w:tcW w:w="4322" w:type="dxa"/>
          </w:tcPr>
          <w:p w:rsidR="00354EA2" w:rsidRPr="00354EA2" w:rsidRDefault="00B6335F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Enfermagem</w:t>
            </w:r>
          </w:p>
        </w:tc>
      </w:tr>
      <w:tr w:rsidR="00354EA2" w:rsidTr="00B50B93">
        <w:tc>
          <w:tcPr>
            <w:tcW w:w="4322" w:type="dxa"/>
          </w:tcPr>
          <w:p w:rsidR="00354EA2" w:rsidRDefault="00B6335F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Laboratório de Patologia Clínica </w:t>
            </w:r>
            <w:r w:rsidR="00D32408">
              <w:rPr>
                <w:rFonts w:ascii="Tahoma" w:hAnsi="Tahoma" w:cs="Tahoma"/>
              </w:rPr>
              <w:t xml:space="preserve">e parasitologia de apoio </w:t>
            </w:r>
            <w:proofErr w:type="gramStart"/>
            <w:r w:rsidR="00D32408">
              <w:rPr>
                <w:rFonts w:ascii="Tahoma" w:hAnsi="Tahoma" w:cs="Tahoma"/>
              </w:rPr>
              <w:t>as</w:t>
            </w:r>
            <w:proofErr w:type="gramEnd"/>
            <w:r w:rsidR="00D32408">
              <w:rPr>
                <w:rFonts w:ascii="Tahoma" w:hAnsi="Tahoma" w:cs="Tahoma"/>
              </w:rPr>
              <w:t xml:space="preserve"> aulas práticas </w:t>
            </w:r>
            <w:r w:rsidR="00D32408">
              <w:rPr>
                <w:rFonts w:ascii="Tahoma" w:hAnsi="Tahoma" w:cs="Tahoma"/>
              </w:rPr>
              <w:lastRenderedPageBreak/>
              <w:t>no Hospital Universitário – UNICRUZ.</w:t>
            </w:r>
          </w:p>
        </w:tc>
        <w:tc>
          <w:tcPr>
            <w:tcW w:w="4322" w:type="dxa"/>
          </w:tcPr>
          <w:p w:rsidR="00354EA2" w:rsidRPr="00354EA2" w:rsidRDefault="00A056E8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Medicina Veterinária</w:t>
            </w:r>
          </w:p>
        </w:tc>
      </w:tr>
      <w:tr w:rsidR="00A056E8" w:rsidTr="00B50B93">
        <w:tc>
          <w:tcPr>
            <w:tcW w:w="4322" w:type="dxa"/>
          </w:tcPr>
          <w:p w:rsidR="00A056E8" w:rsidRDefault="00A056E8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Modernização da academia de ginástica e musculação da UNICRUZ: qualificando a formação profissional.</w:t>
            </w:r>
          </w:p>
        </w:tc>
        <w:tc>
          <w:tcPr>
            <w:tcW w:w="4322" w:type="dxa"/>
          </w:tcPr>
          <w:p w:rsidR="00A056E8" w:rsidRDefault="00A056E8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Educação Física Bacharelado</w:t>
            </w:r>
          </w:p>
        </w:tc>
      </w:tr>
      <w:tr w:rsidR="00A056E8" w:rsidTr="00B50B93">
        <w:tc>
          <w:tcPr>
            <w:tcW w:w="4322" w:type="dxa"/>
          </w:tcPr>
          <w:p w:rsidR="00A056E8" w:rsidRDefault="00EA7B76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Farmácia Escola Magistral – </w:t>
            </w:r>
            <w:proofErr w:type="spellStart"/>
            <w:r>
              <w:rPr>
                <w:rFonts w:ascii="Tahoma" w:hAnsi="Tahoma" w:cs="Tahoma"/>
              </w:rPr>
              <w:t>Josino</w:t>
            </w:r>
            <w:proofErr w:type="spellEnd"/>
            <w:r>
              <w:rPr>
                <w:rFonts w:ascii="Tahoma" w:hAnsi="Tahoma" w:cs="Tahoma"/>
              </w:rPr>
              <w:t xml:space="preserve"> Lima</w:t>
            </w:r>
          </w:p>
        </w:tc>
        <w:tc>
          <w:tcPr>
            <w:tcW w:w="4322" w:type="dxa"/>
          </w:tcPr>
          <w:p w:rsidR="00A056E8" w:rsidRDefault="00EA7B76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Farmácia</w:t>
            </w:r>
          </w:p>
        </w:tc>
      </w:tr>
      <w:tr w:rsidR="00EA7B76" w:rsidTr="00B50B93">
        <w:tc>
          <w:tcPr>
            <w:tcW w:w="4322" w:type="dxa"/>
          </w:tcPr>
          <w:p w:rsidR="00EA7B76" w:rsidRDefault="00EA7B76" w:rsidP="00B50B93">
            <w:pPr>
              <w:tabs>
                <w:tab w:val="left" w:pos="375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Interdisciplinaridade e sustentabilidade: Desenvolvimento de soluções computacionais visando atender a diversidade das demandas – Institucional e Externa.</w:t>
            </w:r>
          </w:p>
        </w:tc>
        <w:tc>
          <w:tcPr>
            <w:tcW w:w="4322" w:type="dxa"/>
          </w:tcPr>
          <w:p w:rsidR="00EA7B76" w:rsidRDefault="00EA7B76" w:rsidP="00354EA2">
            <w:pPr>
              <w:tabs>
                <w:tab w:val="left" w:pos="375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Ciência da Computação</w:t>
            </w:r>
          </w:p>
        </w:tc>
      </w:tr>
    </w:tbl>
    <w:p w:rsidR="00A57F17" w:rsidRDefault="00A57F17" w:rsidP="00B50B93">
      <w:pPr>
        <w:tabs>
          <w:tab w:val="left" w:pos="3750"/>
        </w:tabs>
        <w:spacing w:after="0" w:line="240" w:lineRule="auto"/>
        <w:jc w:val="both"/>
      </w:pPr>
    </w:p>
    <w:p w:rsidR="00A57F17" w:rsidRDefault="00A57F17" w:rsidP="00A57F17">
      <w:pPr>
        <w:tabs>
          <w:tab w:val="left" w:pos="3750"/>
        </w:tabs>
        <w:spacing w:after="0" w:line="240" w:lineRule="auto"/>
        <w:jc w:val="right"/>
      </w:pPr>
      <w:r>
        <w:t>Cruz Alta,</w:t>
      </w:r>
      <w:r w:rsidR="009C4002">
        <w:t>31</w:t>
      </w:r>
      <w:bookmarkStart w:id="0" w:name="_GoBack"/>
      <w:bookmarkEnd w:id="0"/>
      <w:r>
        <w:t xml:space="preserve"> de outubro de 2014.</w:t>
      </w:r>
    </w:p>
    <w:p w:rsidR="009C4002" w:rsidRDefault="009C4002" w:rsidP="00A57F17">
      <w:pPr>
        <w:tabs>
          <w:tab w:val="left" w:pos="3750"/>
        </w:tabs>
        <w:spacing w:after="0" w:line="240" w:lineRule="auto"/>
        <w:jc w:val="right"/>
      </w:pPr>
    </w:p>
    <w:p w:rsidR="009C4002" w:rsidRDefault="009C4002" w:rsidP="00A57F17">
      <w:pPr>
        <w:tabs>
          <w:tab w:val="left" w:pos="3750"/>
        </w:tabs>
        <w:spacing w:after="0" w:line="240" w:lineRule="auto"/>
        <w:jc w:val="right"/>
      </w:pPr>
    </w:p>
    <w:p w:rsidR="00A57F17" w:rsidRDefault="00A57F17" w:rsidP="00A57F17">
      <w:pPr>
        <w:tabs>
          <w:tab w:val="left" w:pos="3750"/>
        </w:tabs>
        <w:spacing w:after="0" w:line="240" w:lineRule="auto"/>
        <w:jc w:val="both"/>
      </w:pPr>
      <w:proofErr w:type="spellStart"/>
      <w:r>
        <w:t>Enedina</w:t>
      </w:r>
      <w:proofErr w:type="spellEnd"/>
      <w:r>
        <w:t xml:space="preserve"> Maria Teixeira da Silva </w:t>
      </w:r>
      <w:r>
        <w:t xml:space="preserve">                                                                   </w:t>
      </w:r>
      <w:r>
        <w:t xml:space="preserve">Patrícia </w:t>
      </w:r>
      <w:proofErr w:type="spellStart"/>
      <w:proofErr w:type="gramStart"/>
      <w:r>
        <w:t>Dall’Agnol</w:t>
      </w:r>
      <w:proofErr w:type="spellEnd"/>
      <w:proofErr w:type="gramEnd"/>
      <w:r>
        <w:t xml:space="preserve"> Bianchi</w:t>
      </w:r>
    </w:p>
    <w:p w:rsidR="009C4002" w:rsidRDefault="00A57F17" w:rsidP="009C4002">
      <w:pPr>
        <w:tabs>
          <w:tab w:val="left" w:pos="3750"/>
        </w:tabs>
        <w:spacing w:after="0" w:line="240" w:lineRule="auto"/>
        <w:jc w:val="both"/>
      </w:pPr>
      <w:r>
        <w:t xml:space="preserve">                  </w:t>
      </w:r>
      <w:r>
        <w:t>Presidente</w:t>
      </w:r>
      <w:r>
        <w:t xml:space="preserve">                                                                                   </w:t>
      </w:r>
      <w:r w:rsidR="009C4002">
        <w:t xml:space="preserve">                      Reitora</w:t>
      </w:r>
    </w:p>
    <w:p w:rsidR="009C4002" w:rsidRDefault="009C4002" w:rsidP="009C4002">
      <w:pPr>
        <w:tabs>
          <w:tab w:val="left" w:pos="3750"/>
        </w:tabs>
        <w:spacing w:after="0" w:line="240" w:lineRule="auto"/>
      </w:pPr>
      <w:r>
        <w:t>Fun</w:t>
      </w:r>
      <w:r>
        <w:t xml:space="preserve">dação Universidade de Cruz Alta                                                           </w:t>
      </w:r>
      <w:r>
        <w:t>Universidade de Cruz Alta</w:t>
      </w:r>
      <w:r>
        <w:t xml:space="preserve">                                                                                                               </w:t>
      </w:r>
    </w:p>
    <w:p w:rsidR="009C4002" w:rsidRDefault="009C4002" w:rsidP="00A57F17">
      <w:pPr>
        <w:tabs>
          <w:tab w:val="left" w:pos="3750"/>
        </w:tabs>
        <w:spacing w:after="0" w:line="240" w:lineRule="auto"/>
        <w:jc w:val="both"/>
      </w:pPr>
    </w:p>
    <w:p w:rsidR="009C4002" w:rsidRDefault="009C4002" w:rsidP="009C4002">
      <w:pPr>
        <w:tabs>
          <w:tab w:val="left" w:pos="3750"/>
        </w:tabs>
        <w:spacing w:after="0" w:line="240" w:lineRule="auto"/>
        <w:jc w:val="right"/>
      </w:pPr>
    </w:p>
    <w:p w:rsidR="00A57F17" w:rsidRDefault="00A57F17" w:rsidP="009C4002">
      <w:pPr>
        <w:tabs>
          <w:tab w:val="left" w:pos="3750"/>
        </w:tabs>
        <w:spacing w:after="0" w:line="240" w:lineRule="auto"/>
        <w:jc w:val="right"/>
      </w:pPr>
      <w:r>
        <w:t xml:space="preserve">Solange Beatriz </w:t>
      </w:r>
      <w:proofErr w:type="spellStart"/>
      <w:r>
        <w:t>Billig</w:t>
      </w:r>
      <w:proofErr w:type="spellEnd"/>
      <w:r>
        <w:t xml:space="preserve"> </w:t>
      </w:r>
      <w:proofErr w:type="spellStart"/>
      <w:r>
        <w:t>Garces</w:t>
      </w:r>
      <w:proofErr w:type="spellEnd"/>
    </w:p>
    <w:p w:rsidR="00A57F17" w:rsidRDefault="00A57F17" w:rsidP="009C4002">
      <w:pPr>
        <w:tabs>
          <w:tab w:val="left" w:pos="3750"/>
        </w:tabs>
        <w:spacing w:after="0" w:line="240" w:lineRule="auto"/>
        <w:jc w:val="right"/>
      </w:pPr>
      <w:r>
        <w:t>Pró-Reitora de Graduação</w:t>
      </w:r>
    </w:p>
    <w:p w:rsidR="00A57F17" w:rsidRPr="00B50B93" w:rsidRDefault="00A57F17" w:rsidP="009C4002">
      <w:pPr>
        <w:tabs>
          <w:tab w:val="left" w:pos="3750"/>
        </w:tabs>
        <w:spacing w:after="0" w:line="240" w:lineRule="auto"/>
        <w:jc w:val="right"/>
      </w:pPr>
      <w:r>
        <w:t>Universidade de Cruz Alta</w:t>
      </w:r>
      <w:r>
        <w:cr/>
      </w:r>
    </w:p>
    <w:sectPr w:rsidR="00A57F17" w:rsidRPr="00B50B93" w:rsidSect="00FA6C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C" w:rsidRDefault="009F521C" w:rsidP="00825845">
      <w:pPr>
        <w:spacing w:after="0" w:line="240" w:lineRule="auto"/>
      </w:pPr>
      <w:r>
        <w:separator/>
      </w:r>
    </w:p>
  </w:endnote>
  <w:endnote w:type="continuationSeparator" w:id="0">
    <w:p w:rsidR="009F521C" w:rsidRDefault="009F521C" w:rsidP="0082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93" w:rsidRDefault="00B50B93" w:rsidP="00447D53">
    <w:pPr>
      <w:pStyle w:val="SemEspaamento"/>
      <w:jc w:val="center"/>
    </w:pPr>
    <w:r>
      <w:t>PRÓ-REITORIA DE GRADUAÇÃO</w:t>
    </w:r>
  </w:p>
  <w:p w:rsidR="00B50B93" w:rsidRPr="00910BE9" w:rsidRDefault="00B50B93" w:rsidP="00447D53">
    <w:pPr>
      <w:pStyle w:val="SemEspaamento"/>
      <w:jc w:val="center"/>
    </w:pPr>
    <w:r w:rsidRPr="00910BE9">
      <w:t xml:space="preserve">Campus Universitário Dr. Ulysses Guimarães – Rodovia Municipal Jacob Della </w:t>
    </w:r>
    <w:proofErr w:type="spellStart"/>
    <w:r w:rsidRPr="00910BE9">
      <w:t>Méa</w:t>
    </w:r>
    <w:proofErr w:type="spellEnd"/>
    <w:r w:rsidRPr="00910BE9">
      <w:t xml:space="preserve">, Km 5,6 – Parada Benito, CEP: </w:t>
    </w:r>
    <w:proofErr w:type="gramStart"/>
    <w:r w:rsidRPr="00910BE9">
      <w:t>98020-290, Cruz</w:t>
    </w:r>
    <w:proofErr w:type="gramEnd"/>
    <w:r w:rsidRPr="00910BE9">
      <w:t xml:space="preserve"> Alta</w:t>
    </w:r>
    <w:r>
      <w:t xml:space="preserve"> </w:t>
    </w:r>
    <w:r w:rsidRPr="00910BE9">
      <w:t>-</w:t>
    </w:r>
    <w:r>
      <w:t xml:space="preserve"> </w:t>
    </w:r>
    <w:r w:rsidRPr="00910BE9">
      <w:t>RS.</w:t>
    </w:r>
  </w:p>
  <w:p w:rsidR="00B50B93" w:rsidRDefault="00B50B93" w:rsidP="00AA1C7A">
    <w:pPr>
      <w:pStyle w:val="SemEspaamento"/>
      <w:jc w:val="center"/>
    </w:pPr>
    <w:r w:rsidRPr="00910BE9">
      <w:t>Telefone: (55) 3321 – 150</w:t>
    </w:r>
    <w:r>
      <w:t>3</w:t>
    </w:r>
    <w:r w:rsidRPr="00910BE9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C" w:rsidRDefault="009F521C" w:rsidP="00825845">
      <w:pPr>
        <w:spacing w:after="0" w:line="240" w:lineRule="auto"/>
      </w:pPr>
      <w:r>
        <w:separator/>
      </w:r>
    </w:p>
  </w:footnote>
  <w:footnote w:type="continuationSeparator" w:id="0">
    <w:p w:rsidR="009F521C" w:rsidRDefault="009F521C" w:rsidP="0082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93" w:rsidRDefault="00C66E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9B432C" wp14:editId="3E6CDB1B">
              <wp:simplePos x="0" y="0"/>
              <wp:positionH relativeFrom="margin">
                <wp:posOffset>190500</wp:posOffset>
              </wp:positionH>
              <wp:positionV relativeFrom="topMargin">
                <wp:posOffset>660400</wp:posOffset>
              </wp:positionV>
              <wp:extent cx="5399405" cy="278765"/>
              <wp:effectExtent l="0" t="317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B93" w:rsidRPr="00B50B93" w:rsidRDefault="00B50B93" w:rsidP="00B50B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B50B93">
                            <w:rPr>
                              <w:b/>
                              <w:sz w:val="36"/>
                              <w:szCs w:val="36"/>
                            </w:rPr>
                            <w:t>Universidade de Cruz Alta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52pt;width:425.15pt;height:21.9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NDsQIAAL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stUZB52B0/0AbmYPZutpmerhTlZfNRJy2VKxYTdKybFltIbsQnvTP7s6&#10;4WgLsh4/yBrC0K2RDmjfqN4CQjEQoEOXHk+dsalUYIwv05QEMUYVnEXzZD6LXQiaHW8PSpt3TPbI&#10;LnKsoPMOne7utLHZ0OzoYoMJWfKuc93vxDMDOE4WiA1X7Zn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" o:allowincell="f" filled="f" stroked="f">
              <v:textbox style="mso-fit-shape-to-text:t" inset=",0,,0">
                <w:txbxContent>
                  <w:p w:rsidR="00B50B93" w:rsidRPr="00B50B93" w:rsidRDefault="00B50B93" w:rsidP="00B50B93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B50B93">
                      <w:rPr>
                        <w:b/>
                        <w:sz w:val="36"/>
                        <w:szCs w:val="36"/>
                      </w:rPr>
                      <w:t>Universidade de Cruz Alta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50B93" w:rsidRPr="00825845">
      <w:rPr>
        <w:noProof/>
      </w:rPr>
      <w:drawing>
        <wp:inline distT="0" distB="0" distL="0" distR="0" wp14:anchorId="711E78D7" wp14:editId="390ECEBC">
          <wp:extent cx="1238250" cy="817459"/>
          <wp:effectExtent l="19050" t="0" r="0" b="0"/>
          <wp:docPr id="2" name="Imagem 1" descr="C:\Users\Home\Desktop\Logo_3D_Unicr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Logo_3D_Unicruz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58" cy="81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5"/>
    <w:rsid w:val="00077805"/>
    <w:rsid w:val="001204A2"/>
    <w:rsid w:val="00354EA2"/>
    <w:rsid w:val="00447D53"/>
    <w:rsid w:val="00807580"/>
    <w:rsid w:val="00825845"/>
    <w:rsid w:val="009C4002"/>
    <w:rsid w:val="009F521C"/>
    <w:rsid w:val="00A056E8"/>
    <w:rsid w:val="00A57F17"/>
    <w:rsid w:val="00AA1C7A"/>
    <w:rsid w:val="00B50B93"/>
    <w:rsid w:val="00B6335F"/>
    <w:rsid w:val="00C66E95"/>
    <w:rsid w:val="00CD60A3"/>
    <w:rsid w:val="00D32408"/>
    <w:rsid w:val="00EA7B76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845"/>
  </w:style>
  <w:style w:type="paragraph" w:styleId="Rodap">
    <w:name w:val="footer"/>
    <w:basedOn w:val="Normal"/>
    <w:link w:val="RodapChar"/>
    <w:uiPriority w:val="99"/>
    <w:unhideWhenUsed/>
    <w:rsid w:val="00825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845"/>
  </w:style>
  <w:style w:type="paragraph" w:styleId="SemEspaamento">
    <w:name w:val="No Spacing"/>
    <w:uiPriority w:val="1"/>
    <w:qFormat/>
    <w:rsid w:val="00447D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5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4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845"/>
  </w:style>
  <w:style w:type="paragraph" w:styleId="Rodap">
    <w:name w:val="footer"/>
    <w:basedOn w:val="Normal"/>
    <w:link w:val="RodapChar"/>
    <w:uiPriority w:val="99"/>
    <w:unhideWhenUsed/>
    <w:rsid w:val="00825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845"/>
  </w:style>
  <w:style w:type="paragraph" w:styleId="SemEspaamento">
    <w:name w:val="No Spacing"/>
    <w:uiPriority w:val="1"/>
    <w:qFormat/>
    <w:rsid w:val="00447D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5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4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LISIANE BELTRÃO PEREIRA</cp:lastModifiedBy>
  <cp:revision>6</cp:revision>
  <dcterms:created xsi:type="dcterms:W3CDTF">2014-10-31T18:48:00Z</dcterms:created>
  <dcterms:modified xsi:type="dcterms:W3CDTF">2014-10-31T19:06:00Z</dcterms:modified>
</cp:coreProperties>
</file>